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1.25pt;margin-top:-36.15pt;width:610.5pt;height:792.5pt;z-index:-1;mso-position-horizontal-relative:text;mso-position-vertical-relative:text;mso-width-relative:page;mso-height-relative:page">
            <v:imagedata r:id="rId5" o:title=""/>
          </v:shape>
        </w:pict>
      </w: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5D5840" w:rsidRDefault="005D5840">
      <w:pPr>
        <w:widowControl w:val="0"/>
        <w:autoSpaceDE w:val="0"/>
        <w:autoSpaceDN w:val="0"/>
        <w:adjustRightInd w:val="0"/>
        <w:spacing w:after="0" w:line="240" w:lineRule="auto"/>
      </w:pPr>
    </w:p>
    <w:p w:rsidR="002B7D45" w:rsidRDefault="002B7D45" w:rsidP="005D5840">
      <w:pPr>
        <w:pStyle w:val="Style1"/>
        <w:spacing w:after="120"/>
        <w:ind w:firstLine="567"/>
        <w:jc w:val="both"/>
        <w:rPr>
          <w:lang w:val="en-US"/>
        </w:rPr>
      </w:pPr>
    </w:p>
    <w:p w:rsidR="005D5840" w:rsidRDefault="005D5840" w:rsidP="005D5840">
      <w:pPr>
        <w:pStyle w:val="Style1"/>
        <w:spacing w:after="120"/>
        <w:ind w:firstLine="567"/>
        <w:jc w:val="both"/>
      </w:pPr>
      <w:r>
        <w:lastRenderedPageBreak/>
        <w:t>– удаление;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– уничтожение.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2.3. </w:t>
      </w:r>
      <w:r w:rsidRPr="00D67980">
        <w:rPr>
          <w:b/>
        </w:rPr>
        <w:t>Автоматизированная обработка персональных данных</w:t>
      </w:r>
      <w:r>
        <w:t xml:space="preserve"> – обработка персональных данных с помощью средств вычислительной техники.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2.4. </w:t>
      </w:r>
      <w:r w:rsidRPr="00D67980">
        <w:rPr>
          <w:b/>
        </w:rPr>
        <w:t>Распространение персональных данных</w:t>
      </w:r>
      <w:r>
        <w:t xml:space="preserve"> – действия, направленные на раскрытие персональных данных неопределенному кругу лиц.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2.5. </w:t>
      </w:r>
      <w:r w:rsidRPr="00D67980">
        <w:rPr>
          <w:b/>
        </w:rPr>
        <w:t>Предоставление персональных данных</w:t>
      </w:r>
      <w: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2.6. </w:t>
      </w:r>
      <w:r w:rsidRPr="00D67980">
        <w:rPr>
          <w:b/>
        </w:rPr>
        <w:t>Блокирование персональных данных</w:t>
      </w:r>
      <w: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2.7. </w:t>
      </w:r>
      <w:r w:rsidRPr="00D67980">
        <w:rPr>
          <w:b/>
        </w:rPr>
        <w:t>Уничтожение персональных данных</w:t>
      </w:r>
      <w: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2.8. </w:t>
      </w:r>
      <w:r w:rsidRPr="00D67980">
        <w:rPr>
          <w:b/>
        </w:rPr>
        <w:t>Обезличивание персональных данных</w:t>
      </w:r>
      <w: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2.9. </w:t>
      </w:r>
      <w:r w:rsidRPr="00D67980">
        <w:rPr>
          <w:b/>
        </w:rPr>
        <w:t>Информационная система персональных данных</w:t>
      </w:r>
      <w: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2.10. </w:t>
      </w:r>
      <w:r w:rsidRPr="00D67980">
        <w:rPr>
          <w:b/>
        </w:rPr>
        <w:t>Трансграничная передача персональных данных</w:t>
      </w:r>
      <w: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D5840" w:rsidRDefault="005D5840" w:rsidP="005D5840">
      <w:pPr>
        <w:pStyle w:val="Style1"/>
        <w:spacing w:after="120"/>
        <w:ind w:firstLine="540"/>
        <w:jc w:val="both"/>
      </w:pPr>
    </w:p>
    <w:p w:rsidR="005D5840" w:rsidRPr="005D490A" w:rsidRDefault="005D5840" w:rsidP="005D5840">
      <w:pPr>
        <w:pStyle w:val="Style1"/>
        <w:spacing w:after="120"/>
        <w:jc w:val="center"/>
        <w:rPr>
          <w:b/>
        </w:rPr>
      </w:pPr>
      <w:r w:rsidRPr="005D490A">
        <w:rPr>
          <w:b/>
        </w:rPr>
        <w:t>3. Цели сбора персональных данных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3.1. Обеспечение права граждан на образование путем реализации образовательных программ, предусмотренных уставом образовательной организации, в том числе реализация прав участников образовательных отношений.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3.2. Трудоустройство и выполнение функций работодателя.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3.3. 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5D5840" w:rsidRDefault="005D5840" w:rsidP="005D5840">
      <w:pPr>
        <w:pStyle w:val="Style1"/>
        <w:spacing w:after="120"/>
        <w:jc w:val="both"/>
      </w:pPr>
    </w:p>
    <w:p w:rsidR="005D5840" w:rsidRPr="007031CC" w:rsidRDefault="005D5840" w:rsidP="005D5840">
      <w:pPr>
        <w:pStyle w:val="Style1"/>
        <w:spacing w:after="120"/>
        <w:jc w:val="center"/>
        <w:rPr>
          <w:b/>
        </w:rPr>
      </w:pPr>
      <w:r w:rsidRPr="007031CC">
        <w:rPr>
          <w:b/>
        </w:rPr>
        <w:t>4. Правовые основания обработки персональных данных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4.1. Правовыми основаниями для обработки персональных данных образовательной организацией являются нормативно-правовые акты, регулирующие отношения, связанные с деятельностью организации, в том числе: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– </w:t>
      </w:r>
      <w:r w:rsidRPr="000C5477">
        <w:t xml:space="preserve">Трудовой кодекс </w:t>
      </w:r>
      <w:r>
        <w:t>РФ, а также нормативно-правовые акты, содержащие нормы трудового права;</w:t>
      </w:r>
    </w:p>
    <w:p w:rsidR="005D5840" w:rsidRPr="005D5840" w:rsidRDefault="005D5840" w:rsidP="005D58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–</w:t>
      </w:r>
      <w:r w:rsidRPr="007031CC"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Бюджетный кодекс РФ;</w:t>
      </w:r>
    </w:p>
    <w:p w:rsidR="005D5840" w:rsidRPr="005D5840" w:rsidRDefault="005D5840" w:rsidP="005D58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–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Налоговый кодекс РФ;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– </w:t>
      </w:r>
      <w:r w:rsidRPr="000C5477">
        <w:t xml:space="preserve">Гражданский кодекс </w:t>
      </w:r>
      <w:r>
        <w:t>РФ;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– </w:t>
      </w:r>
      <w:r>
        <w:tab/>
      </w:r>
      <w:r w:rsidRPr="000C5477">
        <w:t xml:space="preserve">Семейный кодекс </w:t>
      </w:r>
      <w:r>
        <w:t>РФ</w:t>
      </w:r>
      <w:r w:rsidRPr="00B773F4">
        <w:t>;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– З</w:t>
      </w:r>
      <w:r w:rsidRPr="000C5477">
        <w:t>акон от 29 декабря 2012 г. № 273-ФЗ</w:t>
      </w:r>
      <w:r w:rsidRPr="00B773F4">
        <w:t xml:space="preserve"> «Об образовании в Российской Федерации»</w:t>
      </w:r>
      <w:r>
        <w:t>.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 xml:space="preserve">4.2. Основанием для обработки персональных данных также являются </w:t>
      </w:r>
      <w:r w:rsidRPr="00B773F4">
        <w:t>договоры с физическими лицами</w:t>
      </w:r>
      <w:r>
        <w:t>, заявления (согласия, доверенности и т. п.) обучающихся и родителей (законных представителей) несовершеннолетних обучающихся, согласия на обработку персональных данных.</w:t>
      </w:r>
    </w:p>
    <w:p w:rsidR="005D5840" w:rsidRPr="005D5840" w:rsidRDefault="005D5840" w:rsidP="005D584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D5840">
        <w:rPr>
          <w:rFonts w:ascii="Arial" w:hAnsi="Arial" w:cs="Arial"/>
          <w:b/>
          <w:sz w:val="20"/>
          <w:szCs w:val="20"/>
          <w:lang w:val="ru-RU"/>
        </w:rPr>
        <w:lastRenderedPageBreak/>
        <w:t>5.</w:t>
      </w:r>
      <w:r w:rsidRPr="007031CC">
        <w:rPr>
          <w:rFonts w:ascii="Arial" w:hAnsi="Arial" w:cs="Arial"/>
          <w:b/>
          <w:sz w:val="20"/>
          <w:szCs w:val="20"/>
        </w:rPr>
        <w:t> </w:t>
      </w:r>
      <w:r w:rsidRPr="005D5840">
        <w:rPr>
          <w:rFonts w:ascii="Arial" w:hAnsi="Arial" w:cs="Arial"/>
          <w:b/>
          <w:sz w:val="20"/>
          <w:szCs w:val="20"/>
          <w:lang w:val="ru-RU"/>
        </w:rPr>
        <w:t>Объем и категории обрабатываемых персональных данных,</w:t>
      </w:r>
      <w:r w:rsidRPr="005D5840">
        <w:rPr>
          <w:rFonts w:ascii="Arial" w:hAnsi="Arial" w:cs="Arial"/>
          <w:b/>
          <w:sz w:val="20"/>
          <w:szCs w:val="20"/>
          <w:lang w:val="ru-RU"/>
        </w:rPr>
        <w:br/>
        <w:t>категории субъектов персональных данных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5.1. Образовательная организация обрабатывает персональные данные: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– работников, в том числе бывших;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– кандидатов на замещение вакантных должностей;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– родственников работников, в том числе бывших;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 xml:space="preserve">– обучающихся; 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– родителей (законных представителей) обучающихся;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 xml:space="preserve">– физических лиц по гражданско-правовым договорам; 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– физических лиц, указанных в заявлениях (согласиях, доверенностях и т. п.) обучающихся и родителей (законных представителей) несовершеннолетних обучающихся;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– физических лиц – посетителей образовательной организации.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5.2. Биометрические персональные данные образовательная организация не обрабатывает.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5.3. 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законов.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5.4. Образовательная организация обрабатывает персональные данные в объеме, необходимом: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 xml:space="preserve">– для осуществления образовательной деятельности по реализации основных и дополнительных образовательных программ, присмотра и ухода за детьми, </w:t>
      </w:r>
      <w:r w:rsidRPr="00985808">
        <w:t>обеспечени</w:t>
      </w:r>
      <w:r>
        <w:t>я</w:t>
      </w:r>
      <w:r w:rsidRPr="00985808">
        <w:t xml:space="preserve"> охраны, укреплени</w:t>
      </w:r>
      <w:r>
        <w:t>я</w:t>
      </w:r>
      <w:r w:rsidRPr="00985808">
        <w:t xml:space="preserve"> здоровья и создани</w:t>
      </w:r>
      <w:r>
        <w:t>я</w:t>
      </w:r>
      <w:r w:rsidRPr="00985808">
        <w:t xml:space="preserve"> благоприятных условий для разностороннего развития личности, в том числе обеспечени</w:t>
      </w:r>
      <w:r>
        <w:t>я</w:t>
      </w:r>
      <w:r w:rsidRPr="00985808">
        <w:t xml:space="preserve"> отдыха и оздоровления обучающихся</w:t>
      </w:r>
      <w:r>
        <w:t>;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– выполнения функций и полномочий работодателя в трудовых отношениях;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– выполнения функций и полномочий экономического субъекта при осуществлении бухгалтерского и налогового учета, бюджетного учета;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– исполнения сделок и договоров гражданско-правового характера, в которых образовательная организация является стороной, получателем (выгодоприобретателем).</w:t>
      </w:r>
    </w:p>
    <w:p w:rsidR="005D5840" w:rsidRDefault="005D5840" w:rsidP="005D5840">
      <w:pPr>
        <w:pStyle w:val="Style1"/>
        <w:spacing w:after="120"/>
        <w:jc w:val="both"/>
      </w:pPr>
    </w:p>
    <w:p w:rsidR="005D5840" w:rsidRPr="001E54A8" w:rsidRDefault="005D5840" w:rsidP="005D5840">
      <w:pPr>
        <w:pStyle w:val="Style1"/>
        <w:spacing w:after="120"/>
        <w:jc w:val="center"/>
        <w:rPr>
          <w:b/>
        </w:rPr>
      </w:pPr>
      <w:r w:rsidRPr="001E54A8">
        <w:rPr>
          <w:b/>
        </w:rPr>
        <w:t>6. Порядок и условия обработки персональных данных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6.1. </w:t>
      </w:r>
      <w:proofErr w:type="gramStart"/>
      <w:r>
        <w:t>Образовательная организация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D5840" w:rsidRDefault="005D5840" w:rsidP="005D5840">
      <w:pPr>
        <w:pStyle w:val="Style1"/>
        <w:spacing w:after="120"/>
        <w:ind w:firstLine="567"/>
        <w:jc w:val="both"/>
      </w:pPr>
      <w:r>
        <w:t>6.2. </w:t>
      </w:r>
      <w:r w:rsidRPr="00AF3555">
        <w:rPr>
          <w:b/>
        </w:rPr>
        <w:t>Получение персональных данных</w:t>
      </w:r>
      <w:r w:rsidRPr="00AF3555">
        <w:t>: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6.2.1. Все персональные данные образовательная организация получает от самого субъекта персональных данных.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субъект персональных данных несовершеннолетний – от его родителей (законных представителей) либо с их согласия, если субъект персональных данных достиг возраста 14 лет.</w:t>
      </w:r>
    </w:p>
    <w:p w:rsidR="005D5840" w:rsidRDefault="005D5840" w:rsidP="005D5840">
      <w:pPr>
        <w:pStyle w:val="a3"/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когда субъект персональных данных – физическое лицо</w:t>
      </w:r>
      <w:r w:rsidRPr="00263C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указанное в</w:t>
      </w:r>
      <w:r w:rsidRPr="00263CB3">
        <w:rPr>
          <w:rFonts w:ascii="Arial" w:hAnsi="Arial" w:cs="Arial"/>
          <w:sz w:val="20"/>
          <w:szCs w:val="20"/>
        </w:rPr>
        <w:t xml:space="preserve"> заявлениях (согласиях, доверенностях и т.</w:t>
      </w:r>
      <w:r>
        <w:rPr>
          <w:rFonts w:ascii="Arial" w:hAnsi="Arial" w:cs="Arial"/>
          <w:sz w:val="20"/>
          <w:szCs w:val="20"/>
        </w:rPr>
        <w:t> </w:t>
      </w:r>
      <w:r w:rsidRPr="00263CB3">
        <w:rPr>
          <w:rFonts w:ascii="Arial" w:hAnsi="Arial" w:cs="Arial"/>
          <w:sz w:val="20"/>
          <w:szCs w:val="20"/>
        </w:rPr>
        <w:t>п.) обучающихся и родителей (законных представителей) несовершеннолетних обучающихся</w:t>
      </w:r>
      <w:r>
        <w:rPr>
          <w:rFonts w:ascii="Arial" w:hAnsi="Arial" w:cs="Arial"/>
          <w:sz w:val="20"/>
          <w:szCs w:val="20"/>
        </w:rPr>
        <w:t>, образовательная организация может получить персональные данные такого физического лица от обучающихся, родителей (законных представителей) обучающихся</w:t>
      </w:r>
      <w:r w:rsidRPr="001F0ED2">
        <w:rPr>
          <w:rFonts w:ascii="Arial" w:hAnsi="Arial" w:cs="Arial"/>
          <w:sz w:val="20"/>
          <w:szCs w:val="20"/>
        </w:rPr>
        <w:t>.</w:t>
      </w:r>
    </w:p>
    <w:p w:rsidR="005D5840" w:rsidRPr="001F0ED2" w:rsidRDefault="005D5840" w:rsidP="005D5840">
      <w:pPr>
        <w:pStyle w:val="a3"/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1F0ED2">
        <w:rPr>
          <w:rFonts w:ascii="Arial" w:hAnsi="Arial" w:cs="Arial"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>2. Образовательная организация сообщает субъекту персональных данных</w:t>
      </w:r>
      <w:r w:rsidRPr="001F0ED2">
        <w:rPr>
          <w:rFonts w:ascii="Arial" w:hAnsi="Arial" w:cs="Arial"/>
          <w:sz w:val="20"/>
          <w:szCs w:val="20"/>
        </w:rPr>
        <w:t xml:space="preserve"> о целях, предполагаемых источниках и способах получения </w:t>
      </w:r>
      <w:r>
        <w:rPr>
          <w:rFonts w:ascii="Arial" w:hAnsi="Arial" w:cs="Arial"/>
          <w:sz w:val="20"/>
          <w:szCs w:val="20"/>
        </w:rPr>
        <w:t>персональных данных</w:t>
      </w:r>
      <w:r w:rsidRPr="001F0ED2">
        <w:rPr>
          <w:rFonts w:ascii="Arial" w:hAnsi="Arial" w:cs="Arial"/>
          <w:sz w:val="20"/>
          <w:szCs w:val="20"/>
        </w:rPr>
        <w:t xml:space="preserve">, характере подлежащих получению </w:t>
      </w:r>
      <w:r>
        <w:rPr>
          <w:rFonts w:ascii="Arial" w:hAnsi="Arial" w:cs="Arial"/>
          <w:sz w:val="20"/>
          <w:szCs w:val="20"/>
        </w:rPr>
        <w:t>персональных данных</w:t>
      </w:r>
      <w:r w:rsidRPr="001F0ED2">
        <w:rPr>
          <w:rFonts w:ascii="Arial" w:hAnsi="Arial" w:cs="Arial"/>
          <w:sz w:val="20"/>
          <w:szCs w:val="20"/>
        </w:rPr>
        <w:t xml:space="preserve">, перечне действий с </w:t>
      </w:r>
      <w:r>
        <w:rPr>
          <w:rFonts w:ascii="Arial" w:hAnsi="Arial" w:cs="Arial"/>
          <w:sz w:val="20"/>
          <w:szCs w:val="20"/>
        </w:rPr>
        <w:t>персональными данными</w:t>
      </w:r>
      <w:r w:rsidRPr="001F0ED2">
        <w:rPr>
          <w:rFonts w:ascii="Arial" w:hAnsi="Arial" w:cs="Arial"/>
          <w:sz w:val="20"/>
          <w:szCs w:val="20"/>
        </w:rPr>
        <w:t>, сроке, в течение которого действует согласие</w:t>
      </w:r>
      <w:r>
        <w:rPr>
          <w:rFonts w:ascii="Arial" w:hAnsi="Arial" w:cs="Arial"/>
          <w:sz w:val="20"/>
          <w:szCs w:val="20"/>
        </w:rPr>
        <w:t>,</w:t>
      </w:r>
      <w:r w:rsidRPr="001F0ED2">
        <w:rPr>
          <w:rFonts w:ascii="Arial" w:hAnsi="Arial" w:cs="Arial"/>
          <w:sz w:val="20"/>
          <w:szCs w:val="20"/>
        </w:rPr>
        <w:t xml:space="preserve"> и порядке его отзыва, а также о последствиях отказа </w:t>
      </w:r>
      <w:r>
        <w:rPr>
          <w:rFonts w:ascii="Arial" w:hAnsi="Arial" w:cs="Arial"/>
          <w:sz w:val="20"/>
          <w:szCs w:val="20"/>
        </w:rPr>
        <w:t xml:space="preserve">субъекта персональных данных </w:t>
      </w:r>
      <w:r w:rsidRPr="001F0ED2">
        <w:rPr>
          <w:rFonts w:ascii="Arial" w:hAnsi="Arial" w:cs="Arial"/>
          <w:sz w:val="20"/>
          <w:szCs w:val="20"/>
        </w:rPr>
        <w:t>дать письменное согласие на их получение.</w:t>
      </w:r>
    </w:p>
    <w:p w:rsidR="005D5840" w:rsidRPr="001F0ED2" w:rsidRDefault="005D5840" w:rsidP="005D5840">
      <w:pPr>
        <w:pStyle w:val="a3"/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Pr="001F0E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1F0E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1F0E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1F0ED2">
        <w:rPr>
          <w:rFonts w:ascii="Arial" w:hAnsi="Arial" w:cs="Arial"/>
          <w:sz w:val="20"/>
          <w:szCs w:val="20"/>
        </w:rPr>
        <w:t xml:space="preserve">Документы, содержащие </w:t>
      </w:r>
      <w:r>
        <w:rPr>
          <w:rFonts w:ascii="Arial" w:hAnsi="Arial" w:cs="Arial"/>
          <w:sz w:val="20"/>
          <w:szCs w:val="20"/>
        </w:rPr>
        <w:t>персональные данные,</w:t>
      </w:r>
      <w:r w:rsidRPr="001F0ED2">
        <w:rPr>
          <w:rFonts w:ascii="Arial" w:hAnsi="Arial" w:cs="Arial"/>
          <w:sz w:val="20"/>
          <w:szCs w:val="20"/>
        </w:rPr>
        <w:t xml:space="preserve"> создаются путем:</w:t>
      </w:r>
    </w:p>
    <w:p w:rsidR="005D5840" w:rsidRPr="001F0ED2" w:rsidRDefault="005D5840" w:rsidP="005D5840">
      <w:pPr>
        <w:pStyle w:val="a3"/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Pr="001F0ED2">
        <w:rPr>
          <w:rFonts w:ascii="Arial" w:hAnsi="Arial" w:cs="Arial"/>
          <w:sz w:val="20"/>
          <w:szCs w:val="20"/>
        </w:rPr>
        <w:t>копирования оригиналов документов;</w:t>
      </w:r>
    </w:p>
    <w:p w:rsidR="005D5840" w:rsidRPr="001F0ED2" w:rsidRDefault="005D5840" w:rsidP="005D5840">
      <w:pPr>
        <w:pStyle w:val="a3"/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Pr="001F0ED2">
        <w:rPr>
          <w:rFonts w:ascii="Arial" w:hAnsi="Arial" w:cs="Arial"/>
          <w:sz w:val="20"/>
          <w:szCs w:val="20"/>
        </w:rPr>
        <w:t xml:space="preserve">внесения сведений в учетные формы; </w:t>
      </w:r>
    </w:p>
    <w:p w:rsidR="005D5840" w:rsidRPr="001F0ED2" w:rsidRDefault="005D5840" w:rsidP="005D5840">
      <w:pPr>
        <w:pStyle w:val="a3"/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Pr="001F0ED2">
        <w:rPr>
          <w:rFonts w:ascii="Arial" w:hAnsi="Arial" w:cs="Arial"/>
          <w:sz w:val="20"/>
          <w:szCs w:val="20"/>
        </w:rPr>
        <w:t>получения оригиналов необходимых документов.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6.3. </w:t>
      </w:r>
      <w:r w:rsidRPr="009B589E">
        <w:rPr>
          <w:b/>
        </w:rPr>
        <w:t>Обработка персональных данных</w:t>
      </w:r>
      <w:r>
        <w:t>: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6.3.1.</w:t>
      </w:r>
      <w:r w:rsidRPr="00AF3555"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Образовательная организация обрабатывает персональные данные в случаях: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–</w:t>
      </w:r>
      <w:r w:rsidRPr="00AF3555"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согласия субъекта персональных данных на обработку его персональных данных;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–</w:t>
      </w:r>
      <w:r w:rsidRPr="00AF3555"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функций, полномочий и обязанностей;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–</w:t>
      </w:r>
      <w:r w:rsidRPr="00AF3555"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когда осуществляется обработка общедоступных персональных данных, доступ к которым субъект персональных данных предоставил неограниченному кругу.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6.3.2.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Образовательная организация обрабатывает персональные данные: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– без использования средств автоматизации;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– с использованием средств автоматизации в программах и информационных системах: АИСДОУ;  АСИОУ.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6.3.3. Образовательная организация обрабатывает персональные данные в сроки:</w:t>
      </w:r>
    </w:p>
    <w:p w:rsidR="005D5840" w:rsidRPr="005D5840" w:rsidRDefault="005D5840" w:rsidP="005D58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–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которые необходимы для достижения целей обработки персональных данных;</w:t>
      </w:r>
    </w:p>
    <w:p w:rsidR="005D5840" w:rsidRPr="005D5840" w:rsidRDefault="005D5840" w:rsidP="005D58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–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действия согласия субъекта персональных данных;</w:t>
      </w:r>
    </w:p>
    <w:p w:rsidR="005D5840" w:rsidRPr="005D5840" w:rsidRDefault="005D5840" w:rsidP="005D58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5D5840">
        <w:rPr>
          <w:rFonts w:ascii="Arial" w:hAnsi="Arial" w:cs="Arial"/>
          <w:sz w:val="20"/>
          <w:szCs w:val="20"/>
          <w:lang w:val="ru-RU"/>
        </w:rPr>
        <w:t>–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которые определены законодательством для обработки отдельных видов персональных данных.</w:t>
      </w:r>
      <w:proofErr w:type="gramEnd"/>
    </w:p>
    <w:p w:rsidR="005D5840" w:rsidRDefault="005D5840" w:rsidP="005D5840">
      <w:pPr>
        <w:pStyle w:val="Style1"/>
        <w:spacing w:after="120"/>
        <w:ind w:firstLine="567"/>
        <w:jc w:val="both"/>
      </w:pPr>
      <w:r>
        <w:t>6.4. </w:t>
      </w:r>
      <w:r w:rsidRPr="0047571E">
        <w:rPr>
          <w:b/>
        </w:rPr>
        <w:t>Хранение персональных данных</w:t>
      </w:r>
      <w:r>
        <w:t>:</w:t>
      </w:r>
    </w:p>
    <w:p w:rsidR="005D5840" w:rsidRDefault="005D5840" w:rsidP="005D5840">
      <w:pPr>
        <w:pStyle w:val="Style1"/>
        <w:spacing w:after="120"/>
        <w:ind w:firstLine="567"/>
        <w:jc w:val="both"/>
      </w:pPr>
      <w:r w:rsidRPr="001A4287">
        <w:t xml:space="preserve">6.4.1. Образовательная организация хранит персональные данные в течение срока, необходимого для достижения целей их обработки, документы, содержащие персональные данные, – в течение срока хранения документов, предусмотренного </w:t>
      </w:r>
      <w:r w:rsidRPr="000C5477">
        <w:t>номенклатурой дел</w:t>
      </w:r>
      <w:r w:rsidRPr="001A4287">
        <w:t xml:space="preserve"> с учетом архивных сроков хранения.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6.4.2.</w:t>
      </w:r>
      <w:r w:rsidRPr="00674D04"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6.4.3.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Персональные данные, обрабатываемые с использованием средств автоматизации,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 xml:space="preserve">– в порядке и на условиях, которые определяет политика безопасности данных средств автоматизации. 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6.4.4.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5D5840">
        <w:rPr>
          <w:rFonts w:ascii="Arial" w:hAnsi="Arial" w:cs="Arial"/>
          <w:sz w:val="20"/>
          <w:szCs w:val="20"/>
          <w:lang w:val="ru-RU"/>
        </w:rPr>
        <w:t>файлообменниках</w:t>
      </w:r>
      <w:proofErr w:type="spellEnd"/>
      <w:r w:rsidRPr="005D5840">
        <w:rPr>
          <w:rFonts w:ascii="Arial" w:hAnsi="Arial" w:cs="Arial"/>
          <w:sz w:val="20"/>
          <w:szCs w:val="20"/>
          <w:lang w:val="ru-RU"/>
        </w:rPr>
        <w:t>) информационных систем.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6.4.5.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 xml:space="preserve">Хранение персональных данных </w:t>
      </w:r>
      <w:proofErr w:type="gramStart"/>
      <w:r w:rsidRPr="005D5840">
        <w:rPr>
          <w:rFonts w:ascii="Arial" w:hAnsi="Arial" w:cs="Arial"/>
          <w:sz w:val="20"/>
          <w:szCs w:val="20"/>
          <w:lang w:val="ru-RU"/>
        </w:rPr>
        <w:t>осуществляется не дольше чем этого требуют</w:t>
      </w:r>
      <w:proofErr w:type="gramEnd"/>
      <w:r w:rsidRPr="005D5840">
        <w:rPr>
          <w:rFonts w:ascii="Arial" w:hAnsi="Arial" w:cs="Arial"/>
          <w:sz w:val="20"/>
          <w:szCs w:val="20"/>
          <w:lang w:val="ru-RU"/>
        </w:rPr>
        <w:t xml:space="preserve">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5D5840" w:rsidRPr="00CF0990" w:rsidRDefault="005D5840" w:rsidP="005D5840">
      <w:pPr>
        <w:pStyle w:val="Style1"/>
        <w:spacing w:after="120"/>
        <w:ind w:firstLine="567"/>
        <w:jc w:val="both"/>
        <w:rPr>
          <w:i/>
        </w:rPr>
      </w:pPr>
      <w:r>
        <w:t>6.5. </w:t>
      </w:r>
      <w:r w:rsidRPr="008811FD">
        <w:rPr>
          <w:b/>
        </w:rPr>
        <w:t>Прекращение обработки персональных данных</w:t>
      </w:r>
      <w:r>
        <w:t>: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6.5.1. Лица, ответственные за обработку персональных данных, прекращают их обрабатывать: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– при достижении целей обработки персональных данных;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– </w:t>
      </w:r>
      <w:proofErr w:type="gramStart"/>
      <w:r>
        <w:t>истечении</w:t>
      </w:r>
      <w:proofErr w:type="gramEnd"/>
      <w:r>
        <w:t xml:space="preserve"> срока действия согласия;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– </w:t>
      </w:r>
      <w:proofErr w:type="gramStart"/>
      <w:r>
        <w:t>отзыве</w:t>
      </w:r>
      <w:proofErr w:type="gramEnd"/>
      <w:r>
        <w:t xml:space="preserve">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– </w:t>
      </w:r>
      <w:proofErr w:type="gramStart"/>
      <w:r>
        <w:t>выявлении</w:t>
      </w:r>
      <w:proofErr w:type="gramEnd"/>
      <w:r>
        <w:t xml:space="preserve"> неправомерной обработки персональных данных.</w:t>
      </w:r>
    </w:p>
    <w:p w:rsidR="002B7D45" w:rsidRDefault="002B7D45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5D5840">
        <w:rPr>
          <w:rFonts w:ascii="Arial" w:hAnsi="Arial" w:cs="Arial"/>
          <w:sz w:val="20"/>
          <w:szCs w:val="20"/>
          <w:lang w:val="ru-RU"/>
        </w:rPr>
        <w:lastRenderedPageBreak/>
        <w:t>6.6.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b/>
          <w:sz w:val="20"/>
          <w:szCs w:val="20"/>
          <w:lang w:val="ru-RU"/>
        </w:rPr>
        <w:t>Передача персональных данных</w:t>
      </w:r>
      <w:r w:rsidRPr="005D5840">
        <w:rPr>
          <w:rFonts w:ascii="Arial" w:hAnsi="Arial" w:cs="Arial"/>
          <w:sz w:val="20"/>
          <w:szCs w:val="20"/>
          <w:lang w:val="ru-RU"/>
        </w:rPr>
        <w:t>: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6.6.1. Образовательная организация обеспечивает конфиденциальность персональных данных.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6.6.2.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 xml:space="preserve">Образовательная организация передает имеющиеся персональные данные третьим лицам в следующих случаях: 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–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 xml:space="preserve">субъект персональных данных дал свое согласие на такие действия; 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–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 xml:space="preserve">передача персональных данных осуществляется в соответствии с требованиями законодательства Российской Федерации в рамках установленной процедуры. 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6.6.3.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Образовательная организация не осуществляет трансграничной передачи персональных данных.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6.7.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b/>
          <w:sz w:val="20"/>
          <w:szCs w:val="20"/>
          <w:lang w:val="ru-RU"/>
        </w:rPr>
        <w:t>Уничтожение персональных данных</w:t>
      </w:r>
      <w:r w:rsidRPr="005D5840">
        <w:rPr>
          <w:rFonts w:ascii="Arial" w:hAnsi="Arial" w:cs="Arial"/>
          <w:sz w:val="20"/>
          <w:szCs w:val="20"/>
          <w:lang w:val="ru-RU"/>
        </w:rPr>
        <w:t>: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6.7.1. 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6.7.2.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 xml:space="preserve">Выделяет документы (носители) с персональными данными к уничтожению комиссия, состав которой утверждается приказом руководителя образовательной организации. 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6.7.3.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документально актом об уничтожении документов (носителей), подписанным членами комиссии.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6.7.4.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D5840">
        <w:rPr>
          <w:rFonts w:ascii="Arial" w:hAnsi="Arial" w:cs="Arial"/>
          <w:sz w:val="20"/>
          <w:szCs w:val="20"/>
          <w:lang w:val="ru-RU"/>
        </w:rPr>
        <w:t>6.7.5.</w:t>
      </w:r>
      <w:r>
        <w:rPr>
          <w:rFonts w:ascii="Arial" w:hAnsi="Arial" w:cs="Arial"/>
          <w:sz w:val="20"/>
          <w:szCs w:val="20"/>
        </w:rPr>
        <w:t> </w:t>
      </w:r>
      <w:r w:rsidRPr="005D5840">
        <w:rPr>
          <w:rFonts w:ascii="Arial" w:hAnsi="Arial" w:cs="Arial"/>
          <w:sz w:val="20"/>
          <w:szCs w:val="20"/>
          <w:lang w:val="ru-RU"/>
        </w:rPr>
        <w:t>Персональные данные на электронных носителях уничтожаются путем стирания или форматирования носителя.</w:t>
      </w:r>
    </w:p>
    <w:p w:rsidR="005D5840" w:rsidRDefault="005D5840" w:rsidP="005D5840">
      <w:pPr>
        <w:pStyle w:val="Style1"/>
        <w:spacing w:after="120"/>
        <w:ind w:firstLine="567"/>
        <w:jc w:val="both"/>
      </w:pPr>
    </w:p>
    <w:p w:rsidR="005D5840" w:rsidRPr="00280D20" w:rsidRDefault="005D5840" w:rsidP="005D5840">
      <w:pPr>
        <w:pStyle w:val="Style1"/>
        <w:spacing w:after="120"/>
        <w:jc w:val="center"/>
        <w:rPr>
          <w:b/>
        </w:rPr>
      </w:pPr>
      <w:r w:rsidRPr="00280D20">
        <w:rPr>
          <w:b/>
        </w:rPr>
        <w:t>7. Защита персональных данных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7.1. Образовательная организация принимает нормативные, организационные и технические меры защиты персональных данных.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7.2. Нормативные меры защиты персональных данных – комплекс локальных и распорядительных актов, обеспечивающих создание, функционирование, совершенствование механизмов обработки персональных данных.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 xml:space="preserve">7.3. Организационные меры защиты персональных данных предполагают создание в образовательной организации </w:t>
      </w:r>
      <w:r w:rsidRPr="00881C48">
        <w:t xml:space="preserve">разрешительной системы, защиты информации </w:t>
      </w:r>
      <w:r>
        <w:t xml:space="preserve">во время </w:t>
      </w:r>
      <w:r w:rsidRPr="00881C48">
        <w:t>работ</w:t>
      </w:r>
      <w:r>
        <w:t>ы</w:t>
      </w:r>
      <w:r w:rsidRPr="00881C48">
        <w:t xml:space="preserve"> с </w:t>
      </w:r>
      <w:r>
        <w:t>персональными данными работниками</w:t>
      </w:r>
      <w:r w:rsidRPr="00881C48">
        <w:t>, партнерами и сторонними лицами</w:t>
      </w:r>
      <w:r>
        <w:t>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7.4. </w:t>
      </w:r>
      <w:r w:rsidRPr="00881C48">
        <w:t xml:space="preserve">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r>
        <w:t>персональных данных.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7.5. Основными мерами защиты персональных данных в образовательной организации являются:</w:t>
      </w:r>
    </w:p>
    <w:p w:rsidR="005D5840" w:rsidRPr="00D06BF8" w:rsidRDefault="005D5840" w:rsidP="005D5840">
      <w:pPr>
        <w:pStyle w:val="Style1"/>
        <w:spacing w:after="120"/>
        <w:ind w:firstLine="567"/>
        <w:jc w:val="both"/>
      </w:pPr>
      <w:r>
        <w:t xml:space="preserve">7.5.1. Назначение </w:t>
      </w:r>
      <w:proofErr w:type="gramStart"/>
      <w:r w:rsidRPr="00F64BB8">
        <w:t>ответственного</w:t>
      </w:r>
      <w:proofErr w:type="gramEnd"/>
      <w:r w:rsidRPr="00F64BB8">
        <w:t xml:space="preserve"> за организацию обработки персональных данных</w:t>
      </w:r>
      <w:r>
        <w:t xml:space="preserve">. Ответственный </w:t>
      </w:r>
      <w:r w:rsidRPr="00881C48">
        <w:t xml:space="preserve">осуществляет организацию обработки </w:t>
      </w:r>
      <w:r>
        <w:t>персональных данных</w:t>
      </w:r>
      <w:r w:rsidRPr="00881C48">
        <w:t xml:space="preserve">, обучение и инструктаж, внутренний </w:t>
      </w:r>
      <w:proofErr w:type="gramStart"/>
      <w:r w:rsidRPr="00881C48">
        <w:t>контроль за</w:t>
      </w:r>
      <w:proofErr w:type="gramEnd"/>
      <w:r w:rsidRPr="00881C48">
        <w:t xml:space="preserve"> соблюдением </w:t>
      </w:r>
      <w:r>
        <w:t>образовательной организацией</w:t>
      </w:r>
      <w:r w:rsidRPr="00881C48">
        <w:t xml:space="preserve"> и его работниками требований к защите </w:t>
      </w:r>
      <w:r>
        <w:t>персональных данных.</w:t>
      </w:r>
    </w:p>
    <w:p w:rsidR="005D5840" w:rsidRDefault="005D5840" w:rsidP="005D5840">
      <w:pPr>
        <w:pStyle w:val="Style1"/>
        <w:spacing w:after="120"/>
        <w:ind w:firstLine="567"/>
        <w:jc w:val="both"/>
      </w:pPr>
      <w:r>
        <w:t>7.5.2. Издание</w:t>
      </w:r>
      <w:r w:rsidRPr="00D06BF8">
        <w:t xml:space="preserve"> локальны</w:t>
      </w:r>
      <w:r>
        <w:t>х</w:t>
      </w:r>
      <w:r w:rsidRPr="00D06BF8">
        <w:t xml:space="preserve"> акт</w:t>
      </w:r>
      <w:r>
        <w:t>ов</w:t>
      </w:r>
      <w:r w:rsidRPr="00D06BF8">
        <w:t xml:space="preserve"> по вопросам </w:t>
      </w:r>
      <w:r w:rsidRPr="00F64BB8">
        <w:t>обработки персональных данных, а также локальны</w:t>
      </w:r>
      <w:r>
        <w:t>х</w:t>
      </w:r>
      <w:r w:rsidRPr="00F64BB8">
        <w:t xml:space="preserve"> акт</w:t>
      </w:r>
      <w:r>
        <w:t>ов</w:t>
      </w:r>
      <w:r w:rsidRPr="00F64BB8">
        <w:t xml:space="preserve">, </w:t>
      </w:r>
      <w:r>
        <w:t>определяющих</w:t>
      </w:r>
      <w:r w:rsidRPr="00F64BB8">
        <w:t xml:space="preserve"> процедуры, направленные на предотвращение и выявление нарушений законодательства Российской Федерации, устранение последствий таких нарушений</w:t>
      </w:r>
      <w:r>
        <w:t>.</w:t>
      </w:r>
    </w:p>
    <w:p w:rsidR="005D5840" w:rsidRPr="00CF0990" w:rsidRDefault="005D5840" w:rsidP="005D5840">
      <w:pPr>
        <w:pStyle w:val="Style1"/>
        <w:spacing w:after="120"/>
        <w:ind w:firstLine="567"/>
        <w:jc w:val="both"/>
      </w:pPr>
      <w:r>
        <w:t>7.5.3. Ознакомление</w:t>
      </w:r>
      <w:r w:rsidRPr="00CF0990">
        <w:t xml:space="preserve"> работников</w:t>
      </w:r>
      <w:r w:rsidRPr="00F64BB8">
        <w:t xml:space="preserve"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</w:t>
      </w:r>
      <w:r w:rsidRPr="00CF0990">
        <w:t>настоящей Политикой</w:t>
      </w:r>
      <w:r w:rsidRPr="00F64BB8">
        <w:t xml:space="preserve">, </w:t>
      </w:r>
      <w:r w:rsidRPr="00F64BB8">
        <w:lastRenderedPageBreak/>
        <w:t>локальными актами по вопросам обработки персональных данных</w:t>
      </w:r>
      <w:r>
        <w:t>.</w:t>
      </w:r>
    </w:p>
    <w:p w:rsidR="005D5840" w:rsidRPr="00143BBD" w:rsidRDefault="005D5840" w:rsidP="005D5840">
      <w:pPr>
        <w:pStyle w:val="Style1"/>
        <w:spacing w:after="120"/>
        <w:ind w:firstLine="567"/>
        <w:jc w:val="both"/>
      </w:pPr>
      <w:r>
        <w:t>7.5.4. </w:t>
      </w:r>
      <w:r w:rsidRPr="00905926">
        <w:t xml:space="preserve">Определение актуальных угроз безопасности </w:t>
      </w:r>
      <w:r>
        <w:t>персональным данным</w:t>
      </w:r>
      <w:r w:rsidRPr="00905926">
        <w:t xml:space="preserve"> при их обработке </w:t>
      </w:r>
      <w:r>
        <w:t>с использованием средств автоматизации</w:t>
      </w:r>
      <w:r w:rsidRPr="00905926">
        <w:t xml:space="preserve"> и разработка мер и мероприятий по защите </w:t>
      </w:r>
      <w:r w:rsidRPr="00143BBD">
        <w:t>персональных данных</w:t>
      </w:r>
      <w:r>
        <w:t>.</w:t>
      </w:r>
    </w:p>
    <w:p w:rsidR="005D5840" w:rsidRPr="00143BBD" w:rsidRDefault="005D5840" w:rsidP="005D5840">
      <w:pPr>
        <w:pStyle w:val="Style1"/>
        <w:spacing w:after="120"/>
        <w:ind w:firstLine="567"/>
        <w:jc w:val="both"/>
      </w:pPr>
      <w:r w:rsidRPr="00143BBD">
        <w:t>7.5.5. 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</w:t>
      </w:r>
      <w:r>
        <w:t>,</w:t>
      </w:r>
      <w:r w:rsidRPr="00143BBD">
        <w:t xml:space="preserve"> и </w:t>
      </w:r>
      <w:proofErr w:type="gramStart"/>
      <w:r w:rsidRPr="00143BBD">
        <w:t>контроль за</w:t>
      </w:r>
      <w:proofErr w:type="gramEnd"/>
      <w:r w:rsidRPr="00143BBD">
        <w:t xml:space="preserve"> принимаемыми мерами по обеспечению безопасности персональных данных и уровня защищенности информационных систем</w:t>
      </w:r>
      <w:r>
        <w:t>.</w:t>
      </w:r>
    </w:p>
    <w:p w:rsidR="005D5840" w:rsidRPr="00143BBD" w:rsidRDefault="005D5840" w:rsidP="005D5840">
      <w:pPr>
        <w:pStyle w:val="Style1"/>
        <w:spacing w:after="120"/>
        <w:ind w:firstLine="567"/>
        <w:jc w:val="both"/>
      </w:pPr>
      <w:r w:rsidRPr="00143BBD">
        <w:t>7.5.6. Учет электронных носителей персональных данных</w:t>
      </w:r>
      <w:r>
        <w:t>.</w:t>
      </w:r>
    </w:p>
    <w:p w:rsidR="005D5840" w:rsidRPr="00143BBD" w:rsidRDefault="005D5840" w:rsidP="005D5840">
      <w:pPr>
        <w:pStyle w:val="Style1"/>
        <w:spacing w:after="120"/>
        <w:ind w:firstLine="567"/>
        <w:jc w:val="both"/>
      </w:pPr>
      <w:r w:rsidRPr="00143BBD">
        <w:t>7.5.7. Принятие мер по факту обнаружения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</w:t>
      </w:r>
      <w:r>
        <w:t>.</w:t>
      </w:r>
    </w:p>
    <w:p w:rsidR="005D5840" w:rsidRPr="00F64BB8" w:rsidRDefault="005D5840" w:rsidP="005D5840">
      <w:pPr>
        <w:pStyle w:val="Style1"/>
        <w:spacing w:after="120"/>
        <w:ind w:firstLine="567"/>
        <w:jc w:val="both"/>
      </w:pPr>
      <w:r w:rsidRPr="00143BBD">
        <w:t>7.5.8. Оценка вреда, который может быть</w:t>
      </w:r>
      <w:r w:rsidRPr="00F64BB8">
        <w:t xml:space="preserve"> причинен субъектам персональных данных в случае нарушения</w:t>
      </w:r>
      <w:r w:rsidRPr="00CF0990">
        <w:t xml:space="preserve"> законодательства о персональных данных</w:t>
      </w:r>
      <w:r w:rsidRPr="00F64BB8">
        <w:t xml:space="preserve">, </w:t>
      </w:r>
      <w:r>
        <w:t xml:space="preserve">оценка </w:t>
      </w:r>
      <w:r w:rsidRPr="00F64BB8">
        <w:t>соотношени</w:t>
      </w:r>
      <w:r>
        <w:t>я</w:t>
      </w:r>
      <w:r w:rsidRPr="00F64BB8">
        <w:t xml:space="preserve"> указанного вреда и принимаемых </w:t>
      </w:r>
      <w:r w:rsidRPr="00CF0990">
        <w:t>мер</w:t>
      </w:r>
      <w:r>
        <w:t>.</w:t>
      </w:r>
    </w:p>
    <w:p w:rsidR="005D5840" w:rsidRPr="00CF0990" w:rsidRDefault="005D5840" w:rsidP="005D5840">
      <w:pPr>
        <w:pStyle w:val="Style1"/>
        <w:spacing w:after="120"/>
        <w:ind w:firstLine="567"/>
        <w:jc w:val="both"/>
      </w:pPr>
      <w:r>
        <w:t>7.5.9. В</w:t>
      </w:r>
      <w:r w:rsidRPr="00F64BB8">
        <w:t>нутренн</w:t>
      </w:r>
      <w:r w:rsidRPr="00CF0990">
        <w:t>ий</w:t>
      </w:r>
      <w:r w:rsidRPr="00F64BB8">
        <w:t xml:space="preserve"> контрол</w:t>
      </w:r>
      <w:r w:rsidRPr="00CF0990">
        <w:t>ь</w:t>
      </w:r>
      <w:r w:rsidRPr="00F64BB8">
        <w:t xml:space="preserve"> и (или) аудит соответствия обработки персональных данных </w:t>
      </w:r>
      <w:r w:rsidRPr="00CF0990">
        <w:t>требованиям законо</w:t>
      </w:r>
      <w:r>
        <w:t>дательства, настоящей П</w:t>
      </w:r>
      <w:r w:rsidRPr="00CF0990">
        <w:t>олитик</w:t>
      </w:r>
      <w:r>
        <w:t>и</w:t>
      </w:r>
      <w:r w:rsidRPr="00F64BB8">
        <w:t xml:space="preserve">, </w:t>
      </w:r>
      <w:r w:rsidRPr="00CF0990">
        <w:t>приняты</w:t>
      </w:r>
      <w:r>
        <w:t>х</w:t>
      </w:r>
      <w:r w:rsidRPr="00CF0990">
        <w:t xml:space="preserve"> </w:t>
      </w:r>
      <w:r w:rsidRPr="00F64BB8">
        <w:t>локальны</w:t>
      </w:r>
      <w:r>
        <w:t>х</w:t>
      </w:r>
      <w:r w:rsidRPr="00F64BB8">
        <w:t xml:space="preserve"> акт</w:t>
      </w:r>
      <w:r>
        <w:t>ов.</w:t>
      </w:r>
    </w:p>
    <w:p w:rsidR="005D5840" w:rsidRPr="00CF0990" w:rsidRDefault="005D5840" w:rsidP="005D5840">
      <w:pPr>
        <w:pStyle w:val="Style1"/>
        <w:spacing w:after="120"/>
        <w:ind w:firstLine="567"/>
        <w:jc w:val="both"/>
      </w:pPr>
      <w:r>
        <w:t>7.5.10. Публикация</w:t>
      </w:r>
      <w:r w:rsidRPr="00CF0990">
        <w:t xml:space="preserve"> </w:t>
      </w:r>
      <w:r>
        <w:t xml:space="preserve">настоящей </w:t>
      </w:r>
      <w:r w:rsidRPr="00CF0990">
        <w:t>Политик</w:t>
      </w:r>
      <w:r>
        <w:t>и</w:t>
      </w:r>
      <w:r w:rsidRPr="00CF0990">
        <w:t xml:space="preserve"> на официальном сайте </w:t>
      </w:r>
      <w:r>
        <w:t>образовательной организации.</w:t>
      </w:r>
    </w:p>
    <w:p w:rsidR="005D5840" w:rsidRDefault="005D5840" w:rsidP="005D5840">
      <w:pPr>
        <w:pStyle w:val="Style1"/>
        <w:spacing w:after="120"/>
        <w:ind w:firstLine="540"/>
        <w:jc w:val="both"/>
      </w:pPr>
    </w:p>
    <w:p w:rsidR="005D5840" w:rsidRPr="00143BBD" w:rsidRDefault="005D5840" w:rsidP="005D5840">
      <w:pPr>
        <w:pStyle w:val="Style1"/>
        <w:spacing w:after="120"/>
        <w:jc w:val="center"/>
        <w:rPr>
          <w:b/>
        </w:rPr>
      </w:pPr>
      <w:r w:rsidRPr="00143BBD">
        <w:rPr>
          <w:b/>
        </w:rPr>
        <w:t>8. Основные права и обязанности образовательной организации</w:t>
      </w:r>
      <w:r>
        <w:rPr>
          <w:b/>
        </w:rPr>
        <w:t xml:space="preserve"> </w:t>
      </w:r>
      <w:r w:rsidRPr="00143BBD">
        <w:rPr>
          <w:b/>
        </w:rPr>
        <w:t>как оператора персональных данных</w:t>
      </w:r>
      <w:r>
        <w:rPr>
          <w:b/>
        </w:rPr>
        <w:t xml:space="preserve"> и субъекта персональных данных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8.1. Образовательная организация: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 xml:space="preserve">8.1.2. Предоставляет субъекту персональных данных информацию о его персональных данных на основании </w:t>
      </w:r>
      <w:r w:rsidRPr="000C5477">
        <w:t>запроса</w:t>
      </w:r>
      <w:r>
        <w:t xml:space="preserve"> либо отказывает в выполнении повторного запроса субъекта персональных данных при наличии правовых оснований.</w:t>
      </w:r>
    </w:p>
    <w:p w:rsidR="005D5840" w:rsidRPr="004F2244" w:rsidRDefault="005D5840" w:rsidP="005D5840">
      <w:pPr>
        <w:pStyle w:val="Style1"/>
        <w:spacing w:after="120"/>
        <w:ind w:firstLine="540"/>
        <w:jc w:val="both"/>
      </w:pPr>
      <w:r>
        <w:t>8.1.3. Р</w:t>
      </w:r>
      <w:r w:rsidRPr="004F2244">
        <w:t>азъясн</w:t>
      </w:r>
      <w:r>
        <w:t>яет</w:t>
      </w:r>
      <w:r w:rsidRPr="004F2244">
        <w:t xml:space="preserve"> субъекту персональных данных</w:t>
      </w:r>
      <w:r>
        <w:t xml:space="preserve"> или его законному представителю </w:t>
      </w:r>
      <w:r w:rsidRPr="004F2244">
        <w:t>юридические последствия отказа предоставить его персональные данные</w:t>
      </w:r>
      <w:r>
        <w:t>.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8.1.4. Б</w:t>
      </w:r>
      <w:r w:rsidRPr="00340EEC">
        <w:t>локир</w:t>
      </w:r>
      <w:r>
        <w:t>ует</w:t>
      </w:r>
      <w:r w:rsidRPr="004F2244">
        <w:t xml:space="preserve"> или удал</w:t>
      </w:r>
      <w:r>
        <w:t>яет</w:t>
      </w:r>
      <w:r w:rsidRPr="004F2244">
        <w:t xml:space="preserve"> </w:t>
      </w:r>
      <w:r w:rsidRPr="00340EEC">
        <w:t>неправомерно обра</w:t>
      </w:r>
      <w:r w:rsidRPr="004F2244">
        <w:t>батываемы</w:t>
      </w:r>
      <w:r>
        <w:t>е</w:t>
      </w:r>
      <w:r w:rsidRPr="004F2244">
        <w:t>, неточны</w:t>
      </w:r>
      <w:r>
        <w:t>е</w:t>
      </w:r>
      <w:r w:rsidRPr="004F2244">
        <w:t xml:space="preserve"> персональны</w:t>
      </w:r>
      <w:r>
        <w:t>е</w:t>
      </w:r>
      <w:r w:rsidRPr="004F2244">
        <w:t xml:space="preserve"> данны</w:t>
      </w:r>
      <w:r>
        <w:t>е либо обеспечивает блокирование или удаление таких данных.</w:t>
      </w:r>
    </w:p>
    <w:p w:rsidR="005D5840" w:rsidRPr="005D5840" w:rsidRDefault="005D5840" w:rsidP="005D5840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D5840">
        <w:rPr>
          <w:rFonts w:ascii="Arial" w:hAnsi="Arial" w:cs="Arial"/>
          <w:sz w:val="20"/>
          <w:szCs w:val="20"/>
          <w:lang w:val="ru-RU" w:eastAsia="ru-RU"/>
        </w:rPr>
        <w:t>В случае подтверждения факта неточности персональных данных образовательная организация 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уточнение и снимает блокирование персональных данных.</w:t>
      </w:r>
    </w:p>
    <w:p w:rsidR="005D5840" w:rsidRPr="004F2244" w:rsidRDefault="005D5840" w:rsidP="005D5840">
      <w:pPr>
        <w:pStyle w:val="Style1"/>
        <w:spacing w:after="120"/>
        <w:ind w:firstLine="540"/>
        <w:jc w:val="both"/>
      </w:pPr>
      <w:r>
        <w:t>8.1.5. П</w:t>
      </w:r>
      <w:r w:rsidRPr="004F2244">
        <w:t>рекра</w:t>
      </w:r>
      <w:r>
        <w:t>щает</w:t>
      </w:r>
      <w:r w:rsidRPr="004F2244">
        <w:t xml:space="preserve"> обработк</w:t>
      </w:r>
      <w:r>
        <w:t>у</w:t>
      </w:r>
      <w:r w:rsidRPr="004F2244">
        <w:t xml:space="preserve"> и </w:t>
      </w:r>
      <w:r w:rsidRPr="00340EEC">
        <w:t>уничтож</w:t>
      </w:r>
      <w:r>
        <w:t>ает персональные данные либо обеспечивает прекращение обработки и уничтожение персональных данных п</w:t>
      </w:r>
      <w:r w:rsidRPr="004F2244">
        <w:t xml:space="preserve">ри достижении цели </w:t>
      </w:r>
      <w:r>
        <w:t>обработки персональных данных.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8.1.6. </w:t>
      </w:r>
      <w:proofErr w:type="gramStart"/>
      <w:r>
        <w:t>П</w:t>
      </w:r>
      <w:r w:rsidRPr="004F2244">
        <w:t>рекра</w:t>
      </w:r>
      <w:r>
        <w:t>щает</w:t>
      </w:r>
      <w:r w:rsidRPr="004F2244">
        <w:t xml:space="preserve"> </w:t>
      </w:r>
      <w:r>
        <w:t xml:space="preserve">обработку персональных данных </w:t>
      </w:r>
      <w:r w:rsidRPr="004F2244">
        <w:t>или обеспечи</w:t>
      </w:r>
      <w:r>
        <w:t>вает</w:t>
      </w:r>
      <w:r w:rsidRPr="004F2244">
        <w:t xml:space="preserve"> прекращение обработки в</w:t>
      </w:r>
      <w:r w:rsidRPr="00340EEC">
        <w:t xml:space="preserve"> случае отзыва субъектом персональных данных согласия на обработку его персональных данных</w:t>
      </w:r>
      <w:r>
        <w:t>,</w:t>
      </w:r>
      <w:r w:rsidRPr="00340EEC">
        <w:t xml:space="preserve">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</w:t>
      </w:r>
      <w:r>
        <w:t>образовательной организацией</w:t>
      </w:r>
      <w:r w:rsidRPr="00340EEC">
        <w:t xml:space="preserve"> и субъектом персональных данных либо если </w:t>
      </w:r>
      <w:r>
        <w:t>образовательная организация</w:t>
      </w:r>
      <w:r w:rsidRPr="00340EEC">
        <w:t xml:space="preserve"> не</w:t>
      </w:r>
      <w:r>
        <w:t xml:space="preserve"> </w:t>
      </w:r>
      <w:r w:rsidRPr="00340EEC">
        <w:t>вправе осуществлять обработку персональных данных без согласия субъекта персональных данных</w:t>
      </w:r>
      <w:proofErr w:type="gramEnd"/>
      <w:r w:rsidRPr="00340EEC">
        <w:t xml:space="preserve"> на основаниях, предусмотренных </w:t>
      </w:r>
      <w:r>
        <w:t>законодательством Российской Федерации.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8.2. Субъект персональных данных вправе:</w:t>
      </w:r>
    </w:p>
    <w:p w:rsidR="005D5840" w:rsidRPr="00B62925" w:rsidRDefault="005D5840" w:rsidP="005D5840">
      <w:pPr>
        <w:pStyle w:val="Style1"/>
        <w:spacing w:after="120"/>
        <w:ind w:firstLine="540"/>
        <w:jc w:val="both"/>
      </w:pPr>
      <w:r>
        <w:t xml:space="preserve">8.2.1. Потребовать </w:t>
      </w:r>
      <w:r w:rsidRPr="00F04A84">
        <w:t xml:space="preserve"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</w:t>
      </w:r>
      <w:r w:rsidRPr="00F04A84">
        <w:lastRenderedPageBreak/>
        <w:t>предусмотренные за</w:t>
      </w:r>
      <w:r w:rsidRPr="00B62925">
        <w:t>коном меры по защите своих прав</w:t>
      </w:r>
      <w:r>
        <w:t>.</w:t>
      </w:r>
    </w:p>
    <w:p w:rsidR="005D5840" w:rsidRPr="00B62925" w:rsidRDefault="005D5840" w:rsidP="005D5840">
      <w:pPr>
        <w:pStyle w:val="Style1"/>
        <w:spacing w:after="120"/>
        <w:ind w:firstLine="540"/>
        <w:jc w:val="both"/>
      </w:pPr>
      <w:r>
        <w:t>8.2.2. П</w:t>
      </w:r>
      <w:r w:rsidRPr="00B62925">
        <w:t>олучать информацию, касающуюся обработки его персональных данных, кроме случаев, когда такой доступ ограничен федеральными законами</w:t>
      </w:r>
      <w:r>
        <w:t>.</w:t>
      </w:r>
    </w:p>
    <w:p w:rsidR="005D5840" w:rsidRPr="00B62925" w:rsidRDefault="005D5840" w:rsidP="005D5840">
      <w:pPr>
        <w:pStyle w:val="Style1"/>
        <w:spacing w:after="120"/>
        <w:ind w:firstLine="540"/>
        <w:jc w:val="both"/>
      </w:pPr>
      <w:r>
        <w:t>8.2.3. О</w:t>
      </w:r>
      <w:r w:rsidRPr="004028AC">
        <w:t xml:space="preserve">бжаловать действия или бездействие </w:t>
      </w:r>
      <w:r>
        <w:t>образовательной организации</w:t>
      </w:r>
      <w:r w:rsidRPr="004028AC">
        <w:t xml:space="preserve"> в уполномоченн</w:t>
      </w:r>
      <w:r>
        <w:t>ом</w:t>
      </w:r>
      <w:r w:rsidRPr="004028AC">
        <w:t xml:space="preserve"> орган</w:t>
      </w:r>
      <w:r>
        <w:t>е</w:t>
      </w:r>
      <w:r w:rsidRPr="004028AC">
        <w:t xml:space="preserve"> по защите прав субъектов персональны</w:t>
      </w:r>
      <w:r w:rsidRPr="00B62925">
        <w:t>х данных или в судебном порядке</w:t>
      </w:r>
      <w:r>
        <w:t>.</w:t>
      </w:r>
    </w:p>
    <w:p w:rsidR="005D5840" w:rsidRDefault="005D5840" w:rsidP="005D5840">
      <w:pPr>
        <w:pStyle w:val="Style1"/>
        <w:spacing w:after="120"/>
        <w:ind w:firstLine="540"/>
        <w:jc w:val="both"/>
      </w:pPr>
      <w:r>
        <w:t>8.2.4. З</w:t>
      </w:r>
      <w:r w:rsidRPr="00B62925">
        <w:t xml:space="preserve">ащищать свои </w:t>
      </w:r>
      <w:r w:rsidRPr="004028AC">
        <w:t>прав</w:t>
      </w:r>
      <w:r w:rsidRPr="00B62925">
        <w:t>а</w:t>
      </w:r>
      <w:r w:rsidRPr="004028AC">
        <w:t xml:space="preserve"> и законны</w:t>
      </w:r>
      <w:r w:rsidRPr="00B62925">
        <w:t>е</w:t>
      </w:r>
      <w:r w:rsidRPr="004028AC">
        <w:t xml:space="preserve"> интерес</w:t>
      </w:r>
      <w:r w:rsidRPr="00B62925">
        <w:t>ы</w:t>
      </w:r>
      <w:r w:rsidRPr="004028AC">
        <w:t>, в том числе на возмещение убытков и (или) компенсацию морального вреда</w:t>
      </w:r>
      <w:r>
        <w:t>,</w:t>
      </w:r>
      <w:r w:rsidRPr="004028AC">
        <w:t xml:space="preserve"> в судебном порядке.</w:t>
      </w: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D5840" w:rsidRPr="005D5840" w:rsidRDefault="005D5840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DA1924" w:rsidRPr="005D5840" w:rsidRDefault="00DA1924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sectPr w:rsidR="00DA1924" w:rsidRPr="005D5840" w:rsidSect="002B7D45">
      <w:pgSz w:w="12240" w:h="15840"/>
      <w:pgMar w:top="709" w:right="1440" w:bottom="113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AC5"/>
    <w:rsid w:val="00044F35"/>
    <w:rsid w:val="002B7D45"/>
    <w:rsid w:val="005D5840"/>
    <w:rsid w:val="00DA1924"/>
    <w:rsid w:val="00F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5D58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5D584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4</cp:revision>
  <dcterms:created xsi:type="dcterms:W3CDTF">2018-03-13T19:21:00Z</dcterms:created>
  <dcterms:modified xsi:type="dcterms:W3CDTF">2018-03-13T19:49:00Z</dcterms:modified>
</cp:coreProperties>
</file>