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64" w:rsidRDefault="00214264" w:rsidP="00A76FA2">
      <w:pPr>
        <w:tabs>
          <w:tab w:val="left" w:pos="2724"/>
        </w:tabs>
        <w:spacing w:after="0" w:line="360" w:lineRule="auto"/>
        <w:rPr>
          <w:rFonts w:ascii="Times New Roman" w:hAnsi="Times New Roman" w:cs="Times New Roman"/>
          <w:b/>
          <w:sz w:val="24"/>
          <w:szCs w:val="24"/>
        </w:rPr>
      </w:pPr>
    </w:p>
    <w:p w:rsidR="00CB375A" w:rsidRPr="00AB1E2D" w:rsidRDefault="00CB375A" w:rsidP="00AB1E2D">
      <w:pPr>
        <w:pStyle w:val="a7"/>
        <w:jc w:val="center"/>
        <w:rPr>
          <w:rFonts w:ascii="Times New Roman" w:hAnsi="Times New Roman" w:cs="Times New Roman"/>
          <w:sz w:val="32"/>
          <w:szCs w:val="32"/>
        </w:rPr>
      </w:pPr>
      <w:r w:rsidRPr="00CB375A">
        <w:rPr>
          <w:rFonts w:ascii="Times New Roman" w:hAnsi="Times New Roman" w:cs="Times New Roman"/>
          <w:sz w:val="32"/>
          <w:szCs w:val="32"/>
        </w:rPr>
        <w:t xml:space="preserve">муниципальное дошкольное образовательное учреждение                                  </w:t>
      </w:r>
      <w:r w:rsidR="00AB1E2D">
        <w:rPr>
          <w:rFonts w:ascii="Times New Roman" w:hAnsi="Times New Roman" w:cs="Times New Roman"/>
          <w:sz w:val="32"/>
          <w:szCs w:val="32"/>
        </w:rPr>
        <w:t xml:space="preserve">           «Детский сад «Малыш»</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75"/>
      </w:tblGrid>
      <w:tr w:rsidR="00214264" w:rsidRPr="00214264" w:rsidTr="00214264">
        <w:tc>
          <w:tcPr>
            <w:tcW w:w="5353" w:type="dxa"/>
          </w:tcPr>
          <w:p w:rsidR="00214264" w:rsidRPr="00214264" w:rsidRDefault="00214264" w:rsidP="00214264">
            <w:pPr>
              <w:spacing w:line="360" w:lineRule="auto"/>
              <w:rPr>
                <w:rFonts w:ascii="Times New Roman" w:hAnsi="Times New Roman" w:cs="Times New Roman"/>
                <w:sz w:val="24"/>
                <w:szCs w:val="24"/>
              </w:rPr>
            </w:pPr>
          </w:p>
        </w:tc>
        <w:tc>
          <w:tcPr>
            <w:tcW w:w="5329" w:type="dxa"/>
          </w:tcPr>
          <w:p w:rsidR="00214264" w:rsidRPr="00214264" w:rsidRDefault="00214264" w:rsidP="00214264">
            <w:pPr>
              <w:spacing w:line="360" w:lineRule="auto"/>
              <w:rPr>
                <w:rFonts w:ascii="Times New Roman" w:hAnsi="Times New Roman" w:cs="Times New Roman"/>
                <w:sz w:val="24"/>
                <w:szCs w:val="24"/>
              </w:rPr>
            </w:pPr>
          </w:p>
        </w:tc>
      </w:tr>
    </w:tbl>
    <w:p w:rsidR="002C6369" w:rsidRDefault="002C6369" w:rsidP="002C6369">
      <w:pPr>
        <w:spacing w:after="0" w:line="360" w:lineRule="auto"/>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754"/>
      </w:tblGrid>
      <w:tr w:rsidR="002C6369" w:rsidTr="002C6369">
        <w:tc>
          <w:tcPr>
            <w:tcW w:w="5353" w:type="dxa"/>
            <w:hideMark/>
          </w:tcPr>
          <w:p w:rsidR="002C6369" w:rsidRDefault="002C6369">
            <w:pPr>
              <w:spacing w:line="360" w:lineRule="auto"/>
              <w:rPr>
                <w:rFonts w:ascii="Times New Roman" w:hAnsi="Times New Roman" w:cs="Times New Roman"/>
                <w:sz w:val="24"/>
                <w:szCs w:val="24"/>
              </w:rPr>
            </w:pPr>
            <w:r>
              <w:rPr>
                <w:rFonts w:ascii="Times New Roman" w:hAnsi="Times New Roman" w:cs="Times New Roman"/>
                <w:sz w:val="24"/>
                <w:szCs w:val="24"/>
              </w:rPr>
              <w:t>СОГЛАСОВАНО</w:t>
            </w:r>
          </w:p>
          <w:p w:rsidR="002C6369" w:rsidRDefault="002C6369">
            <w:pPr>
              <w:spacing w:line="360" w:lineRule="auto"/>
              <w:rPr>
                <w:rFonts w:ascii="Times New Roman" w:hAnsi="Times New Roman" w:cs="Times New Roman"/>
                <w:sz w:val="24"/>
                <w:szCs w:val="24"/>
              </w:rPr>
            </w:pPr>
            <w:r>
              <w:rPr>
                <w:rFonts w:ascii="Times New Roman" w:hAnsi="Times New Roman" w:cs="Times New Roman"/>
                <w:sz w:val="24"/>
                <w:szCs w:val="24"/>
              </w:rPr>
              <w:t>Педагогическим советом</w:t>
            </w:r>
          </w:p>
          <w:p w:rsidR="002C6369" w:rsidRDefault="002C6369">
            <w:pPr>
              <w:spacing w:line="360" w:lineRule="auto"/>
              <w:rPr>
                <w:rFonts w:ascii="Times New Roman" w:hAnsi="Times New Roman" w:cs="Times New Roman"/>
                <w:sz w:val="24"/>
                <w:szCs w:val="24"/>
              </w:rPr>
            </w:pPr>
            <w:r>
              <w:rPr>
                <w:rFonts w:ascii="Times New Roman" w:hAnsi="Times New Roman" w:cs="Times New Roman"/>
                <w:sz w:val="24"/>
                <w:szCs w:val="24"/>
              </w:rPr>
              <w:t>МДОУ «Детский сад «Малыш»</w:t>
            </w:r>
          </w:p>
          <w:p w:rsidR="002C6369" w:rsidRDefault="002C6369">
            <w:pPr>
              <w:spacing w:line="360" w:lineRule="auto"/>
              <w:rPr>
                <w:rFonts w:ascii="Times New Roman" w:hAnsi="Times New Roman" w:cs="Times New Roman"/>
                <w:sz w:val="24"/>
                <w:szCs w:val="24"/>
              </w:rPr>
            </w:pPr>
            <w:r>
              <w:rPr>
                <w:rFonts w:ascii="Times New Roman" w:hAnsi="Times New Roman" w:cs="Times New Roman"/>
                <w:sz w:val="24"/>
                <w:szCs w:val="24"/>
              </w:rPr>
              <w:t>(протокол</w:t>
            </w:r>
            <w:r w:rsidR="00C15EA7">
              <w:rPr>
                <w:rFonts w:ascii="Times New Roman" w:hAnsi="Times New Roman" w:cs="Times New Roman"/>
                <w:sz w:val="24"/>
                <w:szCs w:val="24"/>
              </w:rPr>
              <w:t xml:space="preserve">) </w:t>
            </w:r>
            <w:r w:rsidR="00CB375A">
              <w:rPr>
                <w:rFonts w:ascii="Times New Roman" w:hAnsi="Times New Roman" w:cs="Times New Roman"/>
                <w:sz w:val="24"/>
                <w:szCs w:val="24"/>
              </w:rPr>
              <w:t xml:space="preserve"> № 4 </w:t>
            </w:r>
            <w:r>
              <w:rPr>
                <w:rFonts w:ascii="Times New Roman" w:hAnsi="Times New Roman" w:cs="Times New Roman"/>
                <w:sz w:val="24"/>
                <w:szCs w:val="24"/>
              </w:rPr>
              <w:t xml:space="preserve">от </w:t>
            </w:r>
            <w:r w:rsidR="00CB375A">
              <w:rPr>
                <w:rFonts w:ascii="Times New Roman" w:hAnsi="Times New Roman" w:cs="Times New Roman"/>
                <w:sz w:val="24"/>
                <w:szCs w:val="24"/>
              </w:rPr>
              <w:t>15 апреля 2021г.</w:t>
            </w:r>
          </w:p>
          <w:p w:rsidR="009B6B96" w:rsidRDefault="009B6B9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B375A">
              <w:rPr>
                <w:rFonts w:ascii="Times New Roman" w:hAnsi="Times New Roman" w:cs="Times New Roman"/>
                <w:sz w:val="24"/>
                <w:szCs w:val="24"/>
              </w:rPr>
              <w:t xml:space="preserve">                            </w:t>
            </w:r>
          </w:p>
        </w:tc>
        <w:tc>
          <w:tcPr>
            <w:tcW w:w="5329" w:type="dxa"/>
            <w:hideMark/>
          </w:tcPr>
          <w:p w:rsidR="002C6369" w:rsidRDefault="002C6369">
            <w:pPr>
              <w:spacing w:line="360" w:lineRule="auto"/>
              <w:rPr>
                <w:rFonts w:ascii="Times New Roman" w:hAnsi="Times New Roman" w:cs="Times New Roman"/>
                <w:sz w:val="24"/>
                <w:szCs w:val="24"/>
              </w:rPr>
            </w:pPr>
            <w:r>
              <w:rPr>
                <w:rFonts w:ascii="Times New Roman" w:hAnsi="Times New Roman" w:cs="Times New Roman"/>
                <w:sz w:val="24"/>
                <w:szCs w:val="24"/>
              </w:rPr>
              <w:t>УТВЕРЖДАЮ</w:t>
            </w:r>
          </w:p>
          <w:p w:rsidR="002C6369" w:rsidRDefault="002C6369">
            <w:pPr>
              <w:spacing w:line="360" w:lineRule="auto"/>
              <w:rPr>
                <w:rFonts w:ascii="Times New Roman" w:hAnsi="Times New Roman" w:cs="Times New Roman"/>
                <w:sz w:val="24"/>
                <w:szCs w:val="24"/>
              </w:rPr>
            </w:pPr>
            <w:r>
              <w:rPr>
                <w:rFonts w:ascii="Times New Roman" w:hAnsi="Times New Roman" w:cs="Times New Roman"/>
                <w:sz w:val="24"/>
                <w:szCs w:val="24"/>
              </w:rPr>
              <w:t>Заведующий МДОУ «Детский сад «Малыш»</w:t>
            </w:r>
            <w:r w:rsidR="00CB375A">
              <w:rPr>
                <w:rFonts w:ascii="Times New Roman" w:hAnsi="Times New Roman" w:cs="Times New Roman"/>
                <w:sz w:val="24"/>
                <w:szCs w:val="24"/>
              </w:rPr>
              <w:t xml:space="preserve"> </w:t>
            </w:r>
            <w:r>
              <w:rPr>
                <w:rFonts w:ascii="Times New Roman" w:hAnsi="Times New Roman" w:cs="Times New Roman"/>
                <w:sz w:val="24"/>
                <w:szCs w:val="24"/>
              </w:rPr>
              <w:t xml:space="preserve"> Л.В. Андреева</w:t>
            </w:r>
          </w:p>
          <w:p w:rsidR="002C6369" w:rsidRDefault="002C6369">
            <w:pPr>
              <w:spacing w:line="360" w:lineRule="auto"/>
              <w:rPr>
                <w:rFonts w:ascii="Times New Roman" w:hAnsi="Times New Roman" w:cs="Times New Roman"/>
                <w:sz w:val="24"/>
                <w:szCs w:val="24"/>
              </w:rPr>
            </w:pPr>
            <w:r>
              <w:rPr>
                <w:rFonts w:ascii="Times New Roman" w:hAnsi="Times New Roman" w:cs="Times New Roman"/>
                <w:sz w:val="24"/>
                <w:szCs w:val="24"/>
              </w:rPr>
              <w:t>Дата</w:t>
            </w:r>
            <w:r w:rsidR="00CB375A">
              <w:rPr>
                <w:rFonts w:ascii="Times New Roman" w:hAnsi="Times New Roman" w:cs="Times New Roman"/>
                <w:sz w:val="24"/>
                <w:szCs w:val="24"/>
              </w:rPr>
              <w:t xml:space="preserve"> 16.04.2021 г.</w:t>
            </w:r>
          </w:p>
        </w:tc>
      </w:tr>
    </w:tbl>
    <w:p w:rsidR="00214264" w:rsidRPr="00112A76" w:rsidRDefault="002C6369" w:rsidP="00112A76">
      <w:pPr>
        <w:jc w:val="center"/>
        <w:rPr>
          <w:rFonts w:ascii="Times New Roman" w:hAnsi="Times New Roman" w:cs="Times New Roman"/>
          <w:b/>
          <w:sz w:val="28"/>
          <w:szCs w:val="28"/>
        </w:rPr>
      </w:pPr>
      <w:r w:rsidRPr="00112A76">
        <w:rPr>
          <w:rFonts w:ascii="Times New Roman" w:hAnsi="Times New Roman" w:cs="Times New Roman"/>
          <w:b/>
          <w:sz w:val="28"/>
          <w:szCs w:val="28"/>
        </w:rPr>
        <w:t xml:space="preserve">Отчет о результатах  </w:t>
      </w:r>
      <w:proofErr w:type="spellStart"/>
      <w:r w:rsidRPr="00112A76">
        <w:rPr>
          <w:rFonts w:ascii="Times New Roman" w:hAnsi="Times New Roman" w:cs="Times New Roman"/>
          <w:b/>
          <w:sz w:val="28"/>
          <w:szCs w:val="28"/>
        </w:rPr>
        <w:t>самообследования</w:t>
      </w:r>
      <w:proofErr w:type="spellEnd"/>
    </w:p>
    <w:p w:rsidR="0069481A" w:rsidRPr="00112A76" w:rsidRDefault="00AE4878" w:rsidP="00112A76">
      <w:pPr>
        <w:jc w:val="center"/>
        <w:rPr>
          <w:rFonts w:ascii="Times New Roman" w:hAnsi="Times New Roman" w:cs="Times New Roman"/>
          <w:b/>
          <w:sz w:val="28"/>
          <w:szCs w:val="28"/>
        </w:rPr>
      </w:pPr>
      <w:r w:rsidRPr="00112A76">
        <w:rPr>
          <w:rFonts w:ascii="Times New Roman" w:hAnsi="Times New Roman" w:cs="Times New Roman"/>
          <w:b/>
          <w:sz w:val="28"/>
          <w:szCs w:val="28"/>
        </w:rPr>
        <w:t>муниципального дошкольного образовательного учреждения</w:t>
      </w:r>
    </w:p>
    <w:p w:rsidR="00AE4878" w:rsidRPr="00112A76" w:rsidRDefault="00AE4878" w:rsidP="00112A76">
      <w:pPr>
        <w:jc w:val="center"/>
        <w:rPr>
          <w:rFonts w:ascii="Times New Roman" w:hAnsi="Times New Roman" w:cs="Times New Roman"/>
          <w:b/>
          <w:sz w:val="28"/>
          <w:szCs w:val="28"/>
        </w:rPr>
      </w:pPr>
      <w:r w:rsidRPr="00112A76">
        <w:rPr>
          <w:rFonts w:ascii="Times New Roman" w:hAnsi="Times New Roman" w:cs="Times New Roman"/>
          <w:b/>
          <w:sz w:val="28"/>
          <w:szCs w:val="28"/>
        </w:rPr>
        <w:t>«Детский сад «Малыш»</w:t>
      </w:r>
      <w:r w:rsidR="0069481A" w:rsidRPr="00112A76">
        <w:rPr>
          <w:rFonts w:ascii="Times New Roman" w:hAnsi="Times New Roman" w:cs="Times New Roman"/>
          <w:b/>
          <w:sz w:val="28"/>
          <w:szCs w:val="28"/>
        </w:rPr>
        <w:t xml:space="preserve"> </w:t>
      </w:r>
      <w:r w:rsidR="00555306" w:rsidRPr="00112A76">
        <w:rPr>
          <w:rFonts w:ascii="Times New Roman" w:hAnsi="Times New Roman" w:cs="Times New Roman"/>
          <w:b/>
          <w:sz w:val="28"/>
          <w:szCs w:val="28"/>
        </w:rPr>
        <w:t>за 2020</w:t>
      </w:r>
      <w:r w:rsidRPr="00112A76">
        <w:rPr>
          <w:rFonts w:ascii="Times New Roman" w:hAnsi="Times New Roman" w:cs="Times New Roman"/>
          <w:b/>
          <w:sz w:val="28"/>
          <w:szCs w:val="28"/>
        </w:rPr>
        <w:t xml:space="preserve"> год</w:t>
      </w:r>
    </w:p>
    <w:p w:rsidR="00D209BA" w:rsidRPr="00AB1E2D" w:rsidRDefault="00D209BA" w:rsidP="00AB1E2D">
      <w:pPr>
        <w:rPr>
          <w:rFonts w:ascii="Times New Roman" w:hAnsi="Times New Roman" w:cs="Times New Roman"/>
          <w:sz w:val="28"/>
          <w:szCs w:val="28"/>
        </w:rPr>
      </w:pPr>
      <w:r w:rsidRPr="00AB1E2D">
        <w:rPr>
          <w:rStyle w:val="eop"/>
          <w:rFonts w:ascii="Times New Roman" w:hAnsi="Times New Roman" w:cs="Times New Roman"/>
          <w:sz w:val="28"/>
          <w:szCs w:val="28"/>
        </w:rPr>
        <w:t> </w:t>
      </w:r>
    </w:p>
    <w:p w:rsidR="00D209BA" w:rsidRPr="00112A76" w:rsidRDefault="005C7BEF" w:rsidP="00112A76">
      <w:pPr>
        <w:jc w:val="center"/>
        <w:rPr>
          <w:rFonts w:ascii="Times New Roman" w:hAnsi="Times New Roman" w:cs="Times New Roman"/>
          <w:b/>
          <w:sz w:val="28"/>
          <w:szCs w:val="28"/>
        </w:rPr>
      </w:pPr>
      <w:r w:rsidRPr="00112A76">
        <w:rPr>
          <w:rStyle w:val="eop"/>
          <w:rFonts w:ascii="Times New Roman" w:hAnsi="Times New Roman" w:cs="Times New Roman"/>
          <w:b/>
          <w:sz w:val="28"/>
          <w:szCs w:val="28"/>
          <w:lang w:val="en-US"/>
        </w:rPr>
        <w:t>I</w:t>
      </w:r>
      <w:r w:rsidRPr="00112A76">
        <w:rPr>
          <w:rStyle w:val="eop"/>
          <w:rFonts w:ascii="Times New Roman" w:hAnsi="Times New Roman" w:cs="Times New Roman"/>
          <w:b/>
          <w:sz w:val="28"/>
          <w:szCs w:val="28"/>
        </w:rPr>
        <w:t>.</w:t>
      </w:r>
      <w:r w:rsidR="00D209BA" w:rsidRPr="00112A76">
        <w:rPr>
          <w:rStyle w:val="eop"/>
          <w:rFonts w:ascii="Times New Roman" w:hAnsi="Times New Roman" w:cs="Times New Roman"/>
          <w:b/>
          <w:sz w:val="28"/>
          <w:szCs w:val="28"/>
        </w:rPr>
        <w:t> </w:t>
      </w:r>
      <w:r w:rsidR="00D209BA" w:rsidRPr="00112A76">
        <w:rPr>
          <w:rFonts w:ascii="Times New Roman" w:hAnsi="Times New Roman" w:cs="Times New Roman"/>
          <w:b/>
          <w:sz w:val="28"/>
          <w:szCs w:val="28"/>
        </w:rPr>
        <w:t>Аналитическая часть</w:t>
      </w:r>
    </w:p>
    <w:p w:rsidR="00D209BA" w:rsidRPr="00112A76" w:rsidRDefault="00D209BA" w:rsidP="00112A76">
      <w:pPr>
        <w:jc w:val="center"/>
        <w:rPr>
          <w:rFonts w:ascii="Times New Roman" w:hAnsi="Times New Roman" w:cs="Times New Roman"/>
          <w:b/>
          <w:sz w:val="28"/>
          <w:szCs w:val="28"/>
        </w:rPr>
      </w:pPr>
      <w:r w:rsidRPr="00112A76">
        <w:rPr>
          <w:rFonts w:ascii="Times New Roman" w:hAnsi="Times New Roman" w:cs="Times New Roman"/>
          <w:b/>
          <w:sz w:val="28"/>
          <w:szCs w:val="28"/>
        </w:rPr>
        <w:t>1.Общие сведения об образовательной организации</w:t>
      </w:r>
    </w:p>
    <w:tbl>
      <w:tblPr>
        <w:tblStyle w:val="a3"/>
        <w:tblW w:w="0" w:type="auto"/>
        <w:tblLook w:val="04A0" w:firstRow="1" w:lastRow="0" w:firstColumn="1" w:lastColumn="0" w:noHBand="0" w:noVBand="1"/>
      </w:tblPr>
      <w:tblGrid>
        <w:gridCol w:w="4785"/>
        <w:gridCol w:w="4786"/>
      </w:tblGrid>
      <w:tr w:rsidR="00D209BA" w:rsidRPr="00AB1E2D" w:rsidTr="00D209BA">
        <w:tc>
          <w:tcPr>
            <w:tcW w:w="4785" w:type="dxa"/>
          </w:tcPr>
          <w:p w:rsidR="00D209BA" w:rsidRPr="00AB1E2D" w:rsidRDefault="00D209BA" w:rsidP="00AB1E2D">
            <w:pPr>
              <w:rPr>
                <w:rFonts w:ascii="Times New Roman" w:hAnsi="Times New Roman" w:cs="Times New Roman"/>
                <w:color w:val="000000" w:themeColor="text1"/>
                <w:sz w:val="28"/>
                <w:szCs w:val="28"/>
              </w:rPr>
            </w:pPr>
            <w:r w:rsidRPr="00AB1E2D">
              <w:rPr>
                <w:rFonts w:ascii="Times New Roman" w:hAnsi="Times New Roman" w:cs="Times New Roman"/>
                <w:color w:val="000000" w:themeColor="text1"/>
                <w:sz w:val="28"/>
                <w:szCs w:val="28"/>
              </w:rPr>
              <w:t>Наименование образовательной организации</w:t>
            </w:r>
          </w:p>
        </w:tc>
        <w:tc>
          <w:tcPr>
            <w:tcW w:w="4786" w:type="dxa"/>
          </w:tcPr>
          <w:p w:rsidR="00D209BA" w:rsidRPr="00AB1E2D" w:rsidRDefault="00D209BA" w:rsidP="00AB1E2D">
            <w:pPr>
              <w:rPr>
                <w:rFonts w:ascii="Times New Roman" w:hAnsi="Times New Roman" w:cs="Times New Roman"/>
                <w:color w:val="000000" w:themeColor="text1"/>
                <w:sz w:val="28"/>
                <w:szCs w:val="28"/>
              </w:rPr>
            </w:pPr>
            <w:r w:rsidRPr="00AB1E2D">
              <w:rPr>
                <w:rFonts w:ascii="Times New Roman" w:hAnsi="Times New Roman" w:cs="Times New Roman"/>
                <w:color w:val="000000" w:themeColor="text1"/>
                <w:sz w:val="28"/>
                <w:szCs w:val="28"/>
              </w:rPr>
              <w:t>муниципальное дошкольное образовательное учреждение</w:t>
            </w:r>
          </w:p>
          <w:p w:rsidR="00D209BA" w:rsidRPr="00AB1E2D" w:rsidRDefault="00D209BA" w:rsidP="00AB1E2D">
            <w:pPr>
              <w:rPr>
                <w:rFonts w:ascii="Times New Roman" w:hAnsi="Times New Roman" w:cs="Times New Roman"/>
                <w:color w:val="000000" w:themeColor="text1"/>
                <w:sz w:val="28"/>
                <w:szCs w:val="28"/>
              </w:rPr>
            </w:pPr>
            <w:r w:rsidRPr="00AB1E2D">
              <w:rPr>
                <w:rFonts w:ascii="Times New Roman" w:hAnsi="Times New Roman" w:cs="Times New Roman"/>
                <w:color w:val="000000" w:themeColor="text1"/>
                <w:sz w:val="28"/>
                <w:szCs w:val="28"/>
              </w:rPr>
              <w:t xml:space="preserve">«Детский сад «Малыш» </w:t>
            </w:r>
          </w:p>
          <w:p w:rsidR="00D209BA" w:rsidRPr="00AB1E2D" w:rsidRDefault="00D209BA" w:rsidP="00AB1E2D">
            <w:pPr>
              <w:rPr>
                <w:rFonts w:ascii="Times New Roman" w:hAnsi="Times New Roman" w:cs="Times New Roman"/>
                <w:color w:val="000000" w:themeColor="text1"/>
                <w:sz w:val="28"/>
                <w:szCs w:val="28"/>
              </w:rPr>
            </w:pPr>
            <w:r w:rsidRPr="00AB1E2D">
              <w:rPr>
                <w:rFonts w:ascii="Times New Roman" w:hAnsi="Times New Roman" w:cs="Times New Roman"/>
                <w:color w:val="000000" w:themeColor="text1"/>
                <w:sz w:val="28"/>
                <w:szCs w:val="28"/>
              </w:rPr>
              <w:t>(МДОУ «Детский сад «Малыш»)</w:t>
            </w:r>
          </w:p>
        </w:tc>
      </w:tr>
      <w:tr w:rsidR="00D209BA" w:rsidRPr="00AB1E2D" w:rsidTr="00D209BA">
        <w:tc>
          <w:tcPr>
            <w:tcW w:w="4785" w:type="dxa"/>
          </w:tcPr>
          <w:p w:rsidR="00D209BA" w:rsidRPr="00AB1E2D" w:rsidRDefault="00D209BA" w:rsidP="00AB1E2D">
            <w:pPr>
              <w:rPr>
                <w:rFonts w:ascii="Times New Roman" w:hAnsi="Times New Roman" w:cs="Times New Roman"/>
                <w:color w:val="000000" w:themeColor="text1"/>
                <w:sz w:val="28"/>
                <w:szCs w:val="28"/>
              </w:rPr>
            </w:pPr>
            <w:r w:rsidRPr="00AB1E2D">
              <w:rPr>
                <w:rFonts w:ascii="Times New Roman" w:hAnsi="Times New Roman" w:cs="Times New Roman"/>
                <w:color w:val="000000" w:themeColor="text1"/>
                <w:sz w:val="28"/>
                <w:szCs w:val="28"/>
              </w:rPr>
              <w:t>Руководитель</w:t>
            </w:r>
          </w:p>
        </w:tc>
        <w:tc>
          <w:tcPr>
            <w:tcW w:w="4786" w:type="dxa"/>
          </w:tcPr>
          <w:p w:rsidR="00D209BA" w:rsidRPr="00AB1E2D" w:rsidRDefault="00D209BA" w:rsidP="00AB1E2D">
            <w:pPr>
              <w:rPr>
                <w:rFonts w:ascii="Times New Roman" w:hAnsi="Times New Roman" w:cs="Times New Roman"/>
                <w:color w:val="000000" w:themeColor="text1"/>
                <w:sz w:val="28"/>
                <w:szCs w:val="28"/>
              </w:rPr>
            </w:pPr>
            <w:r w:rsidRPr="00AB1E2D">
              <w:rPr>
                <w:rFonts w:ascii="Times New Roman" w:hAnsi="Times New Roman" w:cs="Times New Roman"/>
                <w:color w:val="000000" w:themeColor="text1"/>
                <w:sz w:val="28"/>
                <w:szCs w:val="28"/>
              </w:rPr>
              <w:t>Любовь Владимировна Андреева</w:t>
            </w:r>
          </w:p>
        </w:tc>
      </w:tr>
      <w:tr w:rsidR="00D209BA" w:rsidRPr="00AB1E2D" w:rsidTr="00D209BA">
        <w:tc>
          <w:tcPr>
            <w:tcW w:w="4785" w:type="dxa"/>
          </w:tcPr>
          <w:p w:rsidR="00D209BA" w:rsidRPr="00AB1E2D" w:rsidRDefault="00D209BA" w:rsidP="00AB1E2D">
            <w:pPr>
              <w:rPr>
                <w:rFonts w:ascii="Times New Roman" w:hAnsi="Times New Roman" w:cs="Times New Roman"/>
                <w:color w:val="000000" w:themeColor="text1"/>
                <w:sz w:val="28"/>
                <w:szCs w:val="28"/>
              </w:rPr>
            </w:pPr>
            <w:r w:rsidRPr="00AB1E2D">
              <w:rPr>
                <w:rFonts w:ascii="Times New Roman" w:hAnsi="Times New Roman" w:cs="Times New Roman"/>
                <w:color w:val="000000" w:themeColor="text1"/>
                <w:sz w:val="28"/>
                <w:szCs w:val="28"/>
              </w:rPr>
              <w:t>Адрес организации</w:t>
            </w:r>
          </w:p>
        </w:tc>
        <w:tc>
          <w:tcPr>
            <w:tcW w:w="4786" w:type="dxa"/>
          </w:tcPr>
          <w:p w:rsidR="00D209BA" w:rsidRPr="00AB1E2D" w:rsidRDefault="00D209BA" w:rsidP="00AB1E2D">
            <w:pPr>
              <w:rPr>
                <w:rFonts w:ascii="Times New Roman" w:hAnsi="Times New Roman" w:cs="Times New Roman"/>
                <w:color w:val="000000" w:themeColor="text1"/>
                <w:sz w:val="28"/>
                <w:szCs w:val="28"/>
              </w:rPr>
            </w:pPr>
            <w:r w:rsidRPr="00AB1E2D">
              <w:rPr>
                <w:rFonts w:ascii="Times New Roman" w:hAnsi="Times New Roman" w:cs="Times New Roman"/>
                <w:color w:val="000000" w:themeColor="text1"/>
                <w:sz w:val="28"/>
                <w:szCs w:val="28"/>
              </w:rPr>
              <w:t xml:space="preserve">152025 г. Переславль-Залесский, </w:t>
            </w:r>
          </w:p>
          <w:p w:rsidR="00D209BA" w:rsidRPr="00AB1E2D" w:rsidRDefault="00D209BA" w:rsidP="00AB1E2D">
            <w:pPr>
              <w:rPr>
                <w:rFonts w:ascii="Times New Roman" w:hAnsi="Times New Roman" w:cs="Times New Roman"/>
                <w:color w:val="000000" w:themeColor="text1"/>
                <w:sz w:val="28"/>
                <w:szCs w:val="28"/>
              </w:rPr>
            </w:pPr>
            <w:r w:rsidRPr="00AB1E2D">
              <w:rPr>
                <w:rFonts w:ascii="Times New Roman" w:hAnsi="Times New Roman" w:cs="Times New Roman"/>
                <w:color w:val="000000" w:themeColor="text1"/>
                <w:sz w:val="28"/>
                <w:szCs w:val="28"/>
              </w:rPr>
              <w:t>ул. 50 лет Комсомола, дом11</w:t>
            </w:r>
          </w:p>
        </w:tc>
      </w:tr>
      <w:tr w:rsidR="00D209BA" w:rsidRPr="00AB1E2D" w:rsidTr="00D209BA">
        <w:tc>
          <w:tcPr>
            <w:tcW w:w="4785" w:type="dxa"/>
          </w:tcPr>
          <w:p w:rsidR="00D209BA" w:rsidRPr="00AB1E2D" w:rsidRDefault="00D209BA" w:rsidP="00AB1E2D">
            <w:pPr>
              <w:rPr>
                <w:rFonts w:ascii="Times New Roman" w:hAnsi="Times New Roman" w:cs="Times New Roman"/>
                <w:color w:val="000000" w:themeColor="text1"/>
                <w:sz w:val="28"/>
                <w:szCs w:val="28"/>
              </w:rPr>
            </w:pPr>
            <w:r w:rsidRPr="00AB1E2D">
              <w:rPr>
                <w:rFonts w:ascii="Times New Roman" w:hAnsi="Times New Roman" w:cs="Times New Roman"/>
                <w:color w:val="000000" w:themeColor="text1"/>
                <w:sz w:val="28"/>
                <w:szCs w:val="28"/>
              </w:rPr>
              <w:t>Телефон, факс</w:t>
            </w:r>
          </w:p>
        </w:tc>
        <w:tc>
          <w:tcPr>
            <w:tcW w:w="4786" w:type="dxa"/>
          </w:tcPr>
          <w:p w:rsidR="00D209BA" w:rsidRPr="00AB1E2D" w:rsidRDefault="00D209BA" w:rsidP="00AB1E2D">
            <w:pPr>
              <w:rPr>
                <w:rFonts w:ascii="Times New Roman" w:hAnsi="Times New Roman" w:cs="Times New Roman"/>
                <w:color w:val="000000" w:themeColor="text1"/>
                <w:sz w:val="28"/>
                <w:szCs w:val="28"/>
              </w:rPr>
            </w:pPr>
            <w:r w:rsidRPr="00AB1E2D">
              <w:rPr>
                <w:rFonts w:ascii="Times New Roman" w:hAnsi="Times New Roman" w:cs="Times New Roman"/>
                <w:color w:val="000000" w:themeColor="text1"/>
                <w:sz w:val="28"/>
                <w:szCs w:val="28"/>
              </w:rPr>
              <w:t>8(48535)32774</w:t>
            </w:r>
          </w:p>
        </w:tc>
      </w:tr>
      <w:tr w:rsidR="00D209BA" w:rsidRPr="00AB1E2D" w:rsidTr="00D209BA">
        <w:tc>
          <w:tcPr>
            <w:tcW w:w="4785" w:type="dxa"/>
          </w:tcPr>
          <w:p w:rsidR="00D209BA" w:rsidRPr="00AB1E2D" w:rsidRDefault="00D209BA" w:rsidP="00AB1E2D">
            <w:pPr>
              <w:rPr>
                <w:rFonts w:ascii="Times New Roman" w:hAnsi="Times New Roman" w:cs="Times New Roman"/>
                <w:color w:val="000000" w:themeColor="text1"/>
                <w:sz w:val="28"/>
                <w:szCs w:val="28"/>
              </w:rPr>
            </w:pPr>
            <w:r w:rsidRPr="00AB1E2D">
              <w:rPr>
                <w:rFonts w:ascii="Times New Roman" w:hAnsi="Times New Roman" w:cs="Times New Roman"/>
                <w:color w:val="000000" w:themeColor="text1"/>
                <w:sz w:val="28"/>
                <w:szCs w:val="28"/>
              </w:rPr>
              <w:t>Адрес электронной почты</w:t>
            </w:r>
          </w:p>
        </w:tc>
        <w:tc>
          <w:tcPr>
            <w:tcW w:w="4786" w:type="dxa"/>
          </w:tcPr>
          <w:p w:rsidR="00D209BA" w:rsidRPr="00AB1E2D" w:rsidRDefault="00D209BA" w:rsidP="00AB1E2D">
            <w:pPr>
              <w:rPr>
                <w:rFonts w:ascii="Times New Roman" w:hAnsi="Times New Roman" w:cs="Times New Roman"/>
                <w:color w:val="000000" w:themeColor="text1"/>
                <w:sz w:val="28"/>
                <w:szCs w:val="28"/>
              </w:rPr>
            </w:pPr>
            <w:proofErr w:type="spellStart"/>
            <w:r w:rsidRPr="00AB1E2D">
              <w:rPr>
                <w:rFonts w:ascii="Times New Roman" w:hAnsi="Times New Roman" w:cs="Times New Roman"/>
                <w:color w:val="000000" w:themeColor="text1"/>
                <w:sz w:val="28"/>
                <w:szCs w:val="28"/>
                <w:shd w:val="clear" w:color="auto" w:fill="FFFFFF"/>
                <w:lang w:val="en-US"/>
              </w:rPr>
              <w:t>malysh</w:t>
            </w:r>
            <w:proofErr w:type="spellEnd"/>
            <w:r w:rsidRPr="00AB1E2D">
              <w:rPr>
                <w:rFonts w:ascii="Times New Roman" w:hAnsi="Times New Roman" w:cs="Times New Roman"/>
                <w:color w:val="000000" w:themeColor="text1"/>
                <w:sz w:val="28"/>
                <w:szCs w:val="28"/>
                <w:shd w:val="clear" w:color="auto" w:fill="FFFFFF"/>
              </w:rPr>
              <w:t>@</w:t>
            </w:r>
            <w:proofErr w:type="spellStart"/>
            <w:r w:rsidRPr="00AB1E2D">
              <w:rPr>
                <w:rFonts w:ascii="Times New Roman" w:hAnsi="Times New Roman" w:cs="Times New Roman"/>
                <w:color w:val="000000" w:themeColor="text1"/>
                <w:sz w:val="28"/>
                <w:szCs w:val="28"/>
                <w:shd w:val="clear" w:color="auto" w:fill="FFFFFF"/>
                <w:lang w:val="en-US"/>
              </w:rPr>
              <w:t>pereslavl</w:t>
            </w:r>
            <w:proofErr w:type="spellEnd"/>
            <w:r w:rsidRPr="00AB1E2D">
              <w:rPr>
                <w:rFonts w:ascii="Times New Roman" w:hAnsi="Times New Roman" w:cs="Times New Roman"/>
                <w:color w:val="000000" w:themeColor="text1"/>
                <w:sz w:val="28"/>
                <w:szCs w:val="28"/>
                <w:shd w:val="clear" w:color="auto" w:fill="FFFFFF"/>
              </w:rPr>
              <w:t>.</w:t>
            </w:r>
            <w:proofErr w:type="spellStart"/>
            <w:r w:rsidRPr="00AB1E2D">
              <w:rPr>
                <w:rFonts w:ascii="Times New Roman" w:hAnsi="Times New Roman" w:cs="Times New Roman"/>
                <w:color w:val="000000" w:themeColor="text1"/>
                <w:sz w:val="28"/>
                <w:szCs w:val="28"/>
                <w:shd w:val="clear" w:color="auto" w:fill="FFFFFF"/>
                <w:lang w:val="en-US"/>
              </w:rPr>
              <w:t>ru</w:t>
            </w:r>
            <w:proofErr w:type="spellEnd"/>
          </w:p>
        </w:tc>
      </w:tr>
      <w:tr w:rsidR="00D209BA" w:rsidRPr="00AB1E2D" w:rsidTr="00D209BA">
        <w:tc>
          <w:tcPr>
            <w:tcW w:w="4785" w:type="dxa"/>
          </w:tcPr>
          <w:p w:rsidR="00D209BA" w:rsidRPr="00AB1E2D" w:rsidRDefault="00D209BA" w:rsidP="00AB1E2D">
            <w:pPr>
              <w:rPr>
                <w:rFonts w:ascii="Times New Roman" w:hAnsi="Times New Roman" w:cs="Times New Roman"/>
                <w:color w:val="000000" w:themeColor="text1"/>
                <w:sz w:val="28"/>
                <w:szCs w:val="28"/>
              </w:rPr>
            </w:pPr>
            <w:r w:rsidRPr="00AB1E2D">
              <w:rPr>
                <w:rFonts w:ascii="Times New Roman" w:hAnsi="Times New Roman" w:cs="Times New Roman"/>
                <w:color w:val="000000" w:themeColor="text1"/>
                <w:sz w:val="28"/>
                <w:szCs w:val="28"/>
              </w:rPr>
              <w:t>Учредитель</w:t>
            </w:r>
          </w:p>
        </w:tc>
        <w:tc>
          <w:tcPr>
            <w:tcW w:w="4786" w:type="dxa"/>
          </w:tcPr>
          <w:p w:rsidR="00D209BA" w:rsidRPr="00AB1E2D" w:rsidRDefault="00D209BA" w:rsidP="00AB1E2D">
            <w:pPr>
              <w:rPr>
                <w:rFonts w:ascii="Times New Roman" w:hAnsi="Times New Roman" w:cs="Times New Roman"/>
                <w:color w:val="000000" w:themeColor="text1"/>
                <w:sz w:val="28"/>
                <w:szCs w:val="28"/>
              </w:rPr>
            </w:pPr>
            <w:r w:rsidRPr="00AB1E2D">
              <w:rPr>
                <w:rFonts w:ascii="Times New Roman" w:hAnsi="Times New Roman" w:cs="Times New Roman"/>
                <w:color w:val="000000" w:themeColor="text1"/>
                <w:sz w:val="28"/>
                <w:szCs w:val="28"/>
              </w:rPr>
              <w:t>Управление образования  Городского округа  г. Переславль-Залесский</w:t>
            </w:r>
          </w:p>
        </w:tc>
      </w:tr>
      <w:tr w:rsidR="00D209BA" w:rsidRPr="00AB1E2D" w:rsidTr="00D209BA">
        <w:tc>
          <w:tcPr>
            <w:tcW w:w="4785" w:type="dxa"/>
          </w:tcPr>
          <w:p w:rsidR="00D209BA" w:rsidRPr="00AB1E2D" w:rsidRDefault="00D209BA" w:rsidP="00AB1E2D">
            <w:pPr>
              <w:rPr>
                <w:rFonts w:ascii="Times New Roman" w:hAnsi="Times New Roman" w:cs="Times New Roman"/>
                <w:color w:val="000000" w:themeColor="text1"/>
                <w:sz w:val="28"/>
                <w:szCs w:val="28"/>
              </w:rPr>
            </w:pPr>
            <w:r w:rsidRPr="00AB1E2D">
              <w:rPr>
                <w:rFonts w:ascii="Times New Roman" w:hAnsi="Times New Roman" w:cs="Times New Roman"/>
                <w:color w:val="000000" w:themeColor="text1"/>
                <w:sz w:val="28"/>
                <w:szCs w:val="28"/>
              </w:rPr>
              <w:t>Дата создания</w:t>
            </w:r>
          </w:p>
        </w:tc>
        <w:tc>
          <w:tcPr>
            <w:tcW w:w="4786" w:type="dxa"/>
          </w:tcPr>
          <w:p w:rsidR="00D209BA" w:rsidRPr="00AB1E2D" w:rsidRDefault="00D209BA" w:rsidP="00AB1E2D">
            <w:pPr>
              <w:rPr>
                <w:rFonts w:ascii="Times New Roman" w:hAnsi="Times New Roman" w:cs="Times New Roman"/>
                <w:color w:val="000000" w:themeColor="text1"/>
                <w:sz w:val="28"/>
                <w:szCs w:val="28"/>
              </w:rPr>
            </w:pPr>
            <w:r w:rsidRPr="00AB1E2D">
              <w:rPr>
                <w:rFonts w:ascii="Times New Roman" w:hAnsi="Times New Roman" w:cs="Times New Roman"/>
                <w:sz w:val="28"/>
                <w:szCs w:val="28"/>
              </w:rPr>
              <w:t>сентябрь 1972 года</w:t>
            </w:r>
          </w:p>
        </w:tc>
      </w:tr>
      <w:tr w:rsidR="00D209BA" w:rsidRPr="00AB1E2D" w:rsidTr="00D209BA">
        <w:tc>
          <w:tcPr>
            <w:tcW w:w="4785" w:type="dxa"/>
          </w:tcPr>
          <w:p w:rsidR="00D209BA" w:rsidRPr="00AB1E2D" w:rsidRDefault="00D209BA" w:rsidP="00AB1E2D">
            <w:pPr>
              <w:rPr>
                <w:rFonts w:ascii="Times New Roman" w:hAnsi="Times New Roman" w:cs="Times New Roman"/>
                <w:color w:val="000000" w:themeColor="text1"/>
                <w:sz w:val="28"/>
                <w:szCs w:val="28"/>
              </w:rPr>
            </w:pPr>
            <w:r w:rsidRPr="00AB1E2D">
              <w:rPr>
                <w:rFonts w:ascii="Times New Roman" w:hAnsi="Times New Roman" w:cs="Times New Roman"/>
                <w:color w:val="000000" w:themeColor="text1"/>
                <w:sz w:val="28"/>
                <w:szCs w:val="28"/>
              </w:rPr>
              <w:t>Лицензия</w:t>
            </w:r>
          </w:p>
        </w:tc>
        <w:tc>
          <w:tcPr>
            <w:tcW w:w="4786" w:type="dxa"/>
          </w:tcPr>
          <w:p w:rsidR="00D209BA" w:rsidRPr="00AB1E2D" w:rsidRDefault="00D209BA" w:rsidP="00AB1E2D">
            <w:pPr>
              <w:rPr>
                <w:rFonts w:ascii="Times New Roman" w:hAnsi="Times New Roman" w:cs="Times New Roman"/>
                <w:color w:val="000000" w:themeColor="text1"/>
                <w:sz w:val="28"/>
                <w:szCs w:val="28"/>
              </w:rPr>
            </w:pPr>
            <w:r w:rsidRPr="00AB1E2D">
              <w:rPr>
                <w:rFonts w:ascii="Times New Roman" w:hAnsi="Times New Roman" w:cs="Times New Roman"/>
                <w:color w:val="000000" w:themeColor="text1"/>
                <w:sz w:val="28"/>
                <w:szCs w:val="28"/>
              </w:rPr>
              <w:t>№ 308/15 от 16 октября 2015г</w:t>
            </w:r>
          </w:p>
        </w:tc>
      </w:tr>
    </w:tbl>
    <w:p w:rsidR="004D3516" w:rsidRPr="00AB1E2D" w:rsidRDefault="004D3516" w:rsidP="00AB1E2D">
      <w:pPr>
        <w:rPr>
          <w:rFonts w:ascii="Times New Roman" w:hAnsi="Times New Roman" w:cs="Times New Roman"/>
          <w:sz w:val="28"/>
          <w:szCs w:val="28"/>
        </w:rPr>
      </w:pPr>
    </w:p>
    <w:p w:rsidR="004D3516" w:rsidRPr="00AB1E2D" w:rsidRDefault="00112A76" w:rsidP="001C7C72">
      <w:pPr>
        <w:jc w:val="both"/>
        <w:rPr>
          <w:rFonts w:ascii="Times New Roman" w:hAnsi="Times New Roman" w:cs="Times New Roman"/>
          <w:sz w:val="28"/>
          <w:szCs w:val="28"/>
        </w:rPr>
      </w:pPr>
      <w:r>
        <w:rPr>
          <w:rFonts w:ascii="Times New Roman" w:hAnsi="Times New Roman" w:cs="Times New Roman"/>
          <w:sz w:val="28"/>
          <w:szCs w:val="28"/>
        </w:rPr>
        <w:t xml:space="preserve">       </w:t>
      </w:r>
      <w:r w:rsidR="004D3516" w:rsidRPr="00AB1E2D">
        <w:rPr>
          <w:rFonts w:ascii="Times New Roman" w:hAnsi="Times New Roman" w:cs="Times New Roman"/>
          <w:sz w:val="28"/>
          <w:szCs w:val="28"/>
        </w:rPr>
        <w:t xml:space="preserve">Муниципальное дошкольное образовательное учреждение «Детский сад «Малыш» </w:t>
      </w:r>
      <w:r w:rsidR="00C818A0" w:rsidRPr="00AB1E2D">
        <w:rPr>
          <w:rFonts w:ascii="Times New Roman" w:hAnsi="Times New Roman" w:cs="Times New Roman"/>
          <w:sz w:val="28"/>
          <w:szCs w:val="28"/>
        </w:rPr>
        <w:t xml:space="preserve">расположено в жилом районе города вдали от производственных предприятий и торговых мест. </w:t>
      </w:r>
      <w:r w:rsidR="004D3516" w:rsidRPr="00AB1E2D">
        <w:rPr>
          <w:rFonts w:ascii="Times New Roman" w:hAnsi="Times New Roman" w:cs="Times New Roman"/>
          <w:sz w:val="28"/>
          <w:szCs w:val="28"/>
        </w:rPr>
        <w:t xml:space="preserve">Учреждение построено по типовому проекту и расположено в типовом кирпичном 2-х этажном </w:t>
      </w:r>
      <w:proofErr w:type="gramStart"/>
      <w:r w:rsidR="004D3516" w:rsidRPr="00AB1E2D">
        <w:rPr>
          <w:rFonts w:ascii="Times New Roman" w:hAnsi="Times New Roman" w:cs="Times New Roman"/>
          <w:sz w:val="28"/>
          <w:szCs w:val="28"/>
        </w:rPr>
        <w:t>здании</w:t>
      </w:r>
      <w:proofErr w:type="gramEnd"/>
      <w:r w:rsidR="004D3516" w:rsidRPr="00AB1E2D">
        <w:rPr>
          <w:rFonts w:ascii="Times New Roman" w:hAnsi="Times New Roman" w:cs="Times New Roman"/>
          <w:sz w:val="28"/>
          <w:szCs w:val="28"/>
        </w:rPr>
        <w:t>.</w:t>
      </w:r>
      <w:r w:rsidR="00C818A0" w:rsidRPr="00AB1E2D">
        <w:rPr>
          <w:rFonts w:ascii="Times New Roman" w:hAnsi="Times New Roman" w:cs="Times New Roman"/>
          <w:sz w:val="28"/>
          <w:szCs w:val="28"/>
        </w:rPr>
        <w:t xml:space="preserve"> Общая площадь</w:t>
      </w:r>
      <w:r w:rsidR="004D3516" w:rsidRPr="00AB1E2D">
        <w:rPr>
          <w:rFonts w:ascii="Times New Roman" w:hAnsi="Times New Roman" w:cs="Times New Roman"/>
          <w:sz w:val="28"/>
          <w:szCs w:val="28"/>
        </w:rPr>
        <w:t xml:space="preserve"> </w:t>
      </w:r>
      <w:r w:rsidR="00C818A0" w:rsidRPr="00AB1E2D">
        <w:rPr>
          <w:rFonts w:ascii="Times New Roman" w:hAnsi="Times New Roman" w:cs="Times New Roman"/>
          <w:sz w:val="28"/>
          <w:szCs w:val="28"/>
        </w:rPr>
        <w:t xml:space="preserve"> здании 1744.5 </w:t>
      </w:r>
      <w:proofErr w:type="spellStart"/>
      <w:r w:rsidR="00C818A0" w:rsidRPr="00AB1E2D">
        <w:rPr>
          <w:rFonts w:ascii="Times New Roman" w:hAnsi="Times New Roman" w:cs="Times New Roman"/>
          <w:sz w:val="28"/>
          <w:szCs w:val="28"/>
        </w:rPr>
        <w:t>кв.м</w:t>
      </w:r>
      <w:proofErr w:type="gramStart"/>
      <w:r w:rsidR="00C818A0" w:rsidRPr="00AB1E2D">
        <w:rPr>
          <w:rFonts w:ascii="Times New Roman" w:hAnsi="Times New Roman" w:cs="Times New Roman"/>
          <w:sz w:val="28"/>
          <w:szCs w:val="28"/>
        </w:rPr>
        <w:t>.</w:t>
      </w:r>
      <w:r w:rsidR="004D3516" w:rsidRPr="00AB1E2D">
        <w:rPr>
          <w:rFonts w:ascii="Times New Roman" w:hAnsi="Times New Roman" w:cs="Times New Roman"/>
          <w:sz w:val="28"/>
          <w:szCs w:val="28"/>
        </w:rPr>
        <w:t>Т</w:t>
      </w:r>
      <w:proofErr w:type="gramEnd"/>
      <w:r w:rsidR="004D3516" w:rsidRPr="00AB1E2D">
        <w:rPr>
          <w:rFonts w:ascii="Times New Roman" w:hAnsi="Times New Roman" w:cs="Times New Roman"/>
          <w:sz w:val="28"/>
          <w:szCs w:val="28"/>
        </w:rPr>
        <w:t>ехническое</w:t>
      </w:r>
      <w:proofErr w:type="spellEnd"/>
      <w:r w:rsidR="004D3516" w:rsidRPr="00AB1E2D">
        <w:rPr>
          <w:rFonts w:ascii="Times New Roman" w:hAnsi="Times New Roman" w:cs="Times New Roman"/>
          <w:sz w:val="28"/>
          <w:szCs w:val="28"/>
        </w:rPr>
        <w:t xml:space="preserve"> состояние здания соответствует санитарным нормам. Имеются все виды благоустройства (водопровод, центральное отопление, канализация). </w:t>
      </w:r>
    </w:p>
    <w:p w:rsidR="004D3516" w:rsidRPr="00AB1E2D" w:rsidRDefault="004D3516" w:rsidP="00AB1E2D">
      <w:pPr>
        <w:rPr>
          <w:rFonts w:ascii="Times New Roman" w:hAnsi="Times New Roman" w:cs="Times New Roman"/>
          <w:sz w:val="28"/>
          <w:szCs w:val="28"/>
        </w:rPr>
      </w:pPr>
    </w:p>
    <w:p w:rsidR="00112A76" w:rsidRDefault="00112A76" w:rsidP="00AB1E2D">
      <w:pPr>
        <w:rPr>
          <w:rFonts w:ascii="Times New Roman" w:eastAsia="Times New Roman" w:hAnsi="Times New Roman" w:cs="Times New Roman"/>
          <w:b/>
          <w:sz w:val="28"/>
          <w:szCs w:val="28"/>
          <w:lang w:eastAsia="ru-RU"/>
        </w:rPr>
      </w:pPr>
    </w:p>
    <w:p w:rsidR="004D3516" w:rsidRPr="00112A76" w:rsidRDefault="004D3516" w:rsidP="001C7C72">
      <w:pPr>
        <w:jc w:val="both"/>
        <w:rPr>
          <w:rFonts w:ascii="Times New Roman" w:hAnsi="Times New Roman" w:cs="Times New Roman"/>
          <w:b/>
          <w:sz w:val="28"/>
          <w:szCs w:val="28"/>
        </w:rPr>
      </w:pPr>
      <w:r w:rsidRPr="00112A76">
        <w:rPr>
          <w:rFonts w:ascii="Times New Roman" w:eastAsia="Times New Roman" w:hAnsi="Times New Roman" w:cs="Times New Roman"/>
          <w:b/>
          <w:sz w:val="28"/>
          <w:szCs w:val="28"/>
          <w:lang w:eastAsia="ru-RU"/>
        </w:rPr>
        <w:t xml:space="preserve"> </w:t>
      </w:r>
      <w:r w:rsidRPr="00112A76">
        <w:rPr>
          <w:rFonts w:ascii="Times New Roman" w:hAnsi="Times New Roman" w:cs="Times New Roman"/>
          <w:b/>
          <w:sz w:val="28"/>
          <w:szCs w:val="28"/>
        </w:rPr>
        <w:t>Режим работы.</w:t>
      </w:r>
    </w:p>
    <w:p w:rsidR="00112A76" w:rsidRPr="00112A76" w:rsidRDefault="004D3516" w:rsidP="001C7C72">
      <w:pPr>
        <w:pStyle w:val="a7"/>
        <w:jc w:val="both"/>
        <w:rPr>
          <w:rFonts w:ascii="Times New Roman" w:hAnsi="Times New Roman" w:cs="Times New Roman"/>
          <w:sz w:val="28"/>
          <w:szCs w:val="28"/>
        </w:rPr>
      </w:pPr>
      <w:r w:rsidRPr="00112A76">
        <w:rPr>
          <w:rFonts w:ascii="Times New Roman" w:hAnsi="Times New Roman" w:cs="Times New Roman"/>
          <w:sz w:val="28"/>
          <w:szCs w:val="28"/>
        </w:rPr>
        <w:t>Режим работы МДОУ представляет пятидневную рабочую неделю с 12 часовым пребыванием детей, режимом работы групп — с 7.00 до 19.00., в соответствие с Уставом МДОУ, договором с Учредителем и родителями воспитанников. Суббот</w:t>
      </w:r>
      <w:r w:rsidR="00112A76" w:rsidRPr="00112A76">
        <w:rPr>
          <w:rFonts w:ascii="Times New Roman" w:hAnsi="Times New Roman" w:cs="Times New Roman"/>
          <w:sz w:val="28"/>
          <w:szCs w:val="28"/>
        </w:rPr>
        <w:t>а и воскресенье — выходные дни.</w:t>
      </w:r>
    </w:p>
    <w:p w:rsidR="00112A76" w:rsidRPr="00112A76" w:rsidRDefault="004D3516" w:rsidP="001C7C72">
      <w:pPr>
        <w:pStyle w:val="a7"/>
        <w:jc w:val="both"/>
        <w:rPr>
          <w:rFonts w:ascii="Times New Roman" w:hAnsi="Times New Roman" w:cs="Times New Roman"/>
          <w:sz w:val="28"/>
          <w:szCs w:val="28"/>
        </w:rPr>
      </w:pPr>
      <w:r w:rsidRPr="00112A76">
        <w:rPr>
          <w:rFonts w:ascii="Times New Roman" w:hAnsi="Times New Roman" w:cs="Times New Roman"/>
          <w:sz w:val="28"/>
          <w:szCs w:val="28"/>
        </w:rPr>
        <w:t xml:space="preserve">Годовой цикл: с сентября по май — образовательная деятельность, с июля по август — летняя оздоровительная работа. В период пандемии в связи с  </w:t>
      </w:r>
      <w:proofErr w:type="spellStart"/>
      <w:r w:rsidRPr="00112A76">
        <w:rPr>
          <w:rFonts w:ascii="Times New Roman" w:hAnsi="Times New Roman" w:cs="Times New Roman"/>
          <w:sz w:val="28"/>
          <w:szCs w:val="28"/>
        </w:rPr>
        <w:t>короновирусной</w:t>
      </w:r>
      <w:proofErr w:type="spellEnd"/>
      <w:r w:rsidRPr="00112A76">
        <w:rPr>
          <w:rFonts w:ascii="Times New Roman" w:hAnsi="Times New Roman" w:cs="Times New Roman"/>
          <w:sz w:val="28"/>
          <w:szCs w:val="28"/>
        </w:rPr>
        <w:t xml:space="preserve">  инфекцией  с 01.03 по 03.07.2020 года </w:t>
      </w:r>
      <w:r w:rsidR="00112A76" w:rsidRPr="00112A76">
        <w:rPr>
          <w:rFonts w:ascii="Times New Roman" w:hAnsi="Times New Roman" w:cs="Times New Roman"/>
          <w:sz w:val="28"/>
          <w:szCs w:val="28"/>
        </w:rPr>
        <w:t xml:space="preserve">детский сад детей не принимал. </w:t>
      </w:r>
    </w:p>
    <w:p w:rsidR="004D3516" w:rsidRDefault="004D3516" w:rsidP="001C7C72">
      <w:pPr>
        <w:pStyle w:val="a7"/>
        <w:jc w:val="both"/>
        <w:rPr>
          <w:rFonts w:ascii="Times New Roman" w:hAnsi="Times New Roman" w:cs="Times New Roman"/>
          <w:sz w:val="28"/>
          <w:szCs w:val="28"/>
        </w:rPr>
      </w:pPr>
      <w:r w:rsidRPr="00112A76">
        <w:rPr>
          <w:rFonts w:ascii="Times New Roman" w:hAnsi="Times New Roman" w:cs="Times New Roman"/>
          <w:sz w:val="28"/>
          <w:szCs w:val="28"/>
        </w:rPr>
        <w:t xml:space="preserve"> </w:t>
      </w:r>
      <w:proofErr w:type="gramStart"/>
      <w:r w:rsidRPr="00112A76">
        <w:rPr>
          <w:rFonts w:ascii="Times New Roman" w:hAnsi="Times New Roman" w:cs="Times New Roman"/>
          <w:sz w:val="28"/>
          <w:szCs w:val="28"/>
        </w:rPr>
        <w:t>С  03.07.2020 по 31.08.2020 года по приказу начальника Управления образования   в  детском саду функционировали дежурные группы.</w:t>
      </w:r>
      <w:proofErr w:type="gramEnd"/>
      <w:r w:rsidRPr="00112A76">
        <w:rPr>
          <w:rFonts w:ascii="Times New Roman" w:hAnsi="Times New Roman" w:cs="Times New Roman"/>
          <w:sz w:val="28"/>
          <w:szCs w:val="28"/>
        </w:rPr>
        <w:t xml:space="preserve"> </w:t>
      </w:r>
      <w:proofErr w:type="gramStart"/>
      <w:r w:rsidRPr="00112A76">
        <w:rPr>
          <w:rFonts w:ascii="Times New Roman" w:hAnsi="Times New Roman" w:cs="Times New Roman"/>
          <w:sz w:val="28"/>
          <w:szCs w:val="28"/>
        </w:rPr>
        <w:t xml:space="preserve">С  этого периода  детский сад работал и работает в режиме,  введенным в соответствии с  постановлением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112A76">
        <w:rPr>
          <w:rFonts w:ascii="Times New Roman" w:hAnsi="Times New Roman" w:cs="Times New Roman"/>
          <w:sz w:val="28"/>
          <w:szCs w:val="28"/>
        </w:rPr>
        <w:t>коронавирусной</w:t>
      </w:r>
      <w:proofErr w:type="spellEnd"/>
      <w:r w:rsidRPr="00112A76">
        <w:rPr>
          <w:rFonts w:ascii="Times New Roman" w:hAnsi="Times New Roman" w:cs="Times New Roman"/>
          <w:sz w:val="28"/>
          <w:szCs w:val="28"/>
        </w:rPr>
        <w:t xml:space="preserve">  инфекции (COVID-19)» </w:t>
      </w:r>
      <w:proofErr w:type="gramEnd"/>
    </w:p>
    <w:p w:rsidR="00112A76" w:rsidRPr="00112A76" w:rsidRDefault="00112A76" w:rsidP="001C7C72">
      <w:pPr>
        <w:pStyle w:val="a7"/>
        <w:jc w:val="both"/>
        <w:rPr>
          <w:rFonts w:ascii="Times New Roman" w:hAnsi="Times New Roman" w:cs="Times New Roman"/>
          <w:sz w:val="28"/>
          <w:szCs w:val="28"/>
        </w:rPr>
      </w:pPr>
    </w:p>
    <w:p w:rsidR="00E00346" w:rsidRPr="00AB1E2D" w:rsidRDefault="00E00346" w:rsidP="001C7C72">
      <w:pPr>
        <w:jc w:val="both"/>
        <w:rPr>
          <w:rStyle w:val="normaltextrun"/>
          <w:rFonts w:ascii="Times New Roman" w:hAnsi="Times New Roman" w:cs="Times New Roman"/>
          <w:b/>
          <w:bCs/>
          <w:sz w:val="28"/>
          <w:szCs w:val="28"/>
        </w:rPr>
      </w:pPr>
      <w:r w:rsidRPr="00AB1E2D">
        <w:rPr>
          <w:rStyle w:val="normaltextrun"/>
          <w:rFonts w:ascii="Times New Roman" w:hAnsi="Times New Roman" w:cs="Times New Roman"/>
          <w:b/>
          <w:bCs/>
          <w:sz w:val="28"/>
          <w:szCs w:val="28"/>
        </w:rPr>
        <w:t xml:space="preserve"> Структура и количество групп.</w:t>
      </w:r>
    </w:p>
    <w:p w:rsidR="00112A76" w:rsidRDefault="00D209BA" w:rsidP="001C7C72">
      <w:pPr>
        <w:pStyle w:val="a7"/>
        <w:jc w:val="both"/>
        <w:rPr>
          <w:rStyle w:val="normaltextrun"/>
          <w:rFonts w:ascii="Times New Roman" w:hAnsi="Times New Roman" w:cs="Times New Roman"/>
          <w:sz w:val="28"/>
          <w:szCs w:val="28"/>
        </w:rPr>
      </w:pPr>
      <w:r w:rsidRPr="00AB1E2D">
        <w:rPr>
          <w:rStyle w:val="eop"/>
          <w:rFonts w:ascii="Times New Roman" w:hAnsi="Times New Roman" w:cs="Times New Roman"/>
          <w:sz w:val="28"/>
          <w:szCs w:val="28"/>
        </w:rPr>
        <w:t> </w:t>
      </w:r>
      <w:r w:rsidR="00E00346" w:rsidRPr="00AB1E2D">
        <w:rPr>
          <w:rStyle w:val="normaltextrun"/>
          <w:rFonts w:ascii="Times New Roman" w:hAnsi="Times New Roman" w:cs="Times New Roman"/>
          <w:sz w:val="28"/>
          <w:szCs w:val="28"/>
        </w:rPr>
        <w:t xml:space="preserve">В отчетном </w:t>
      </w:r>
      <w:proofErr w:type="gramStart"/>
      <w:r w:rsidR="00E00346" w:rsidRPr="00AB1E2D">
        <w:rPr>
          <w:rStyle w:val="normaltextrun"/>
          <w:rFonts w:ascii="Times New Roman" w:hAnsi="Times New Roman" w:cs="Times New Roman"/>
          <w:sz w:val="28"/>
          <w:szCs w:val="28"/>
        </w:rPr>
        <w:t>периоде</w:t>
      </w:r>
      <w:proofErr w:type="gramEnd"/>
      <w:r w:rsidR="00E00346" w:rsidRPr="00AB1E2D">
        <w:rPr>
          <w:rStyle w:val="normaltextrun"/>
          <w:rFonts w:ascii="Times New Roman" w:hAnsi="Times New Roman" w:cs="Times New Roman"/>
          <w:sz w:val="28"/>
          <w:szCs w:val="28"/>
        </w:rPr>
        <w:t xml:space="preserve"> в ДОУ функционировало 11 групп (до</w:t>
      </w:r>
      <w:r w:rsidR="004F2D42" w:rsidRPr="00AB1E2D">
        <w:rPr>
          <w:rStyle w:val="normaltextrun"/>
          <w:rFonts w:ascii="Times New Roman" w:hAnsi="Times New Roman" w:cs="Times New Roman"/>
          <w:sz w:val="28"/>
          <w:szCs w:val="28"/>
        </w:rPr>
        <w:t xml:space="preserve"> </w:t>
      </w:r>
      <w:r w:rsidR="00E00346" w:rsidRPr="00AB1E2D">
        <w:rPr>
          <w:rStyle w:val="normaltextrun"/>
          <w:rFonts w:ascii="Times New Roman" w:hAnsi="Times New Roman" w:cs="Times New Roman"/>
          <w:sz w:val="28"/>
          <w:szCs w:val="28"/>
        </w:rPr>
        <w:t>01.09.2020г.)</w:t>
      </w:r>
    </w:p>
    <w:p w:rsidR="00E00346" w:rsidRPr="00AB1E2D" w:rsidRDefault="00E00346" w:rsidP="001C7C72">
      <w:pPr>
        <w:pStyle w:val="a7"/>
        <w:jc w:val="both"/>
      </w:pPr>
      <w:r w:rsidRPr="00AB1E2D">
        <w:rPr>
          <w:rStyle w:val="normaltextrun"/>
          <w:rFonts w:ascii="Times New Roman" w:hAnsi="Times New Roman" w:cs="Times New Roman"/>
          <w:sz w:val="28"/>
          <w:szCs w:val="28"/>
        </w:rPr>
        <w:t xml:space="preserve"> из них:</w:t>
      </w:r>
    </w:p>
    <w:p w:rsidR="00E00346" w:rsidRPr="00AB1E2D" w:rsidRDefault="00E00346" w:rsidP="001C7C72">
      <w:pPr>
        <w:pStyle w:val="a7"/>
        <w:jc w:val="both"/>
      </w:pPr>
      <w:r w:rsidRPr="00AB1E2D">
        <w:rPr>
          <w:rStyle w:val="normaltextrun"/>
          <w:rFonts w:ascii="Times New Roman" w:hAnsi="Times New Roman" w:cs="Times New Roman"/>
          <w:sz w:val="28"/>
          <w:szCs w:val="28"/>
        </w:rPr>
        <w:t>группа раннего возраста общеразвивающей направленности от 1.5 до 3 лет —1;</w:t>
      </w:r>
    </w:p>
    <w:p w:rsidR="00E00346" w:rsidRPr="00AB1E2D" w:rsidRDefault="00E00346" w:rsidP="001C7C72">
      <w:pPr>
        <w:pStyle w:val="a7"/>
        <w:jc w:val="both"/>
        <w:rPr>
          <w:rStyle w:val="normaltextrun"/>
          <w:rFonts w:ascii="Times New Roman" w:hAnsi="Times New Roman" w:cs="Times New Roman"/>
          <w:sz w:val="28"/>
          <w:szCs w:val="28"/>
        </w:rPr>
      </w:pPr>
      <w:r w:rsidRPr="00AB1E2D">
        <w:rPr>
          <w:rStyle w:val="normaltextrun"/>
          <w:rFonts w:ascii="Times New Roman" w:hAnsi="Times New Roman" w:cs="Times New Roman"/>
          <w:sz w:val="28"/>
          <w:szCs w:val="28"/>
        </w:rPr>
        <w:t>группа раннего возраста общеразвивающей направленности от 2 до 3 лет — 2;</w:t>
      </w:r>
    </w:p>
    <w:p w:rsidR="00E00346" w:rsidRPr="00AB1E2D" w:rsidRDefault="00E00346" w:rsidP="001C7C72">
      <w:pPr>
        <w:pStyle w:val="a7"/>
        <w:jc w:val="both"/>
      </w:pPr>
      <w:r w:rsidRPr="00AB1E2D">
        <w:rPr>
          <w:rStyle w:val="normaltextrun"/>
          <w:rFonts w:ascii="Times New Roman" w:hAnsi="Times New Roman" w:cs="Times New Roman"/>
          <w:sz w:val="28"/>
          <w:szCs w:val="28"/>
        </w:rPr>
        <w:t>группа дошкольного возраста общеразвивающей направленности от 3 до 4 лет —2;</w:t>
      </w:r>
    </w:p>
    <w:p w:rsidR="00E00346" w:rsidRPr="00AB1E2D" w:rsidRDefault="00E00346" w:rsidP="001C7C72">
      <w:pPr>
        <w:pStyle w:val="a7"/>
        <w:jc w:val="both"/>
      </w:pPr>
      <w:r w:rsidRPr="00AB1E2D">
        <w:rPr>
          <w:rStyle w:val="normaltextrun"/>
          <w:rFonts w:ascii="Times New Roman" w:hAnsi="Times New Roman" w:cs="Times New Roman"/>
          <w:sz w:val="28"/>
          <w:szCs w:val="28"/>
        </w:rPr>
        <w:t>группа дошкольного возраста общеразвивающей направленности от 4 до 5 лет —2;</w:t>
      </w:r>
    </w:p>
    <w:p w:rsidR="00E00346" w:rsidRPr="00AB1E2D" w:rsidRDefault="00E00346" w:rsidP="001C7C72">
      <w:pPr>
        <w:pStyle w:val="a7"/>
        <w:jc w:val="both"/>
      </w:pPr>
      <w:r w:rsidRPr="00AB1E2D">
        <w:rPr>
          <w:rStyle w:val="contextualspellingandgrammarerror"/>
          <w:rFonts w:ascii="Times New Roman" w:hAnsi="Times New Roman" w:cs="Times New Roman"/>
          <w:sz w:val="28"/>
          <w:szCs w:val="28"/>
        </w:rPr>
        <w:t>группа</w:t>
      </w:r>
      <w:r w:rsidRPr="00AB1E2D">
        <w:rPr>
          <w:rStyle w:val="normaltextrun"/>
          <w:rFonts w:ascii="Times New Roman" w:hAnsi="Times New Roman" w:cs="Times New Roman"/>
          <w:sz w:val="28"/>
          <w:szCs w:val="28"/>
        </w:rPr>
        <w:t xml:space="preserve"> дошкольного возраста общеразвивающей направленности от 5 до 6 лет —2;</w:t>
      </w:r>
    </w:p>
    <w:p w:rsidR="00E00346" w:rsidRPr="00AB1E2D" w:rsidRDefault="00E00346" w:rsidP="001C7C72">
      <w:pPr>
        <w:pStyle w:val="a7"/>
        <w:jc w:val="both"/>
        <w:rPr>
          <w:rStyle w:val="normaltextrun"/>
          <w:rFonts w:ascii="Times New Roman" w:hAnsi="Times New Roman" w:cs="Times New Roman"/>
          <w:sz w:val="28"/>
          <w:szCs w:val="28"/>
        </w:rPr>
      </w:pPr>
      <w:r w:rsidRPr="00AB1E2D">
        <w:rPr>
          <w:rStyle w:val="contextualspellingandgrammarerror"/>
          <w:rFonts w:ascii="Times New Roman" w:hAnsi="Times New Roman" w:cs="Times New Roman"/>
          <w:sz w:val="28"/>
          <w:szCs w:val="28"/>
        </w:rPr>
        <w:t>группа</w:t>
      </w:r>
      <w:r w:rsidRPr="00AB1E2D">
        <w:rPr>
          <w:rStyle w:val="normaltextrun"/>
          <w:rFonts w:ascii="Times New Roman" w:hAnsi="Times New Roman" w:cs="Times New Roman"/>
          <w:sz w:val="28"/>
          <w:szCs w:val="28"/>
        </w:rPr>
        <w:t xml:space="preserve"> дошкольного возраста общеразвивающей направленности от 6 до 7 лет — 2.</w:t>
      </w:r>
    </w:p>
    <w:p w:rsidR="00112A76" w:rsidRDefault="00112A76" w:rsidP="001C7C72">
      <w:pPr>
        <w:pStyle w:val="a7"/>
        <w:jc w:val="both"/>
        <w:rPr>
          <w:rStyle w:val="normaltextrun"/>
          <w:rFonts w:ascii="Times New Roman" w:hAnsi="Times New Roman" w:cs="Times New Roman"/>
          <w:sz w:val="28"/>
          <w:szCs w:val="28"/>
        </w:rPr>
      </w:pPr>
    </w:p>
    <w:p w:rsidR="00E00346" w:rsidRPr="00AB1E2D" w:rsidRDefault="00E00346" w:rsidP="001C7C72">
      <w:pPr>
        <w:pStyle w:val="a7"/>
        <w:jc w:val="both"/>
        <w:rPr>
          <w:rStyle w:val="normaltextrun"/>
          <w:rFonts w:ascii="Times New Roman" w:hAnsi="Times New Roman" w:cs="Times New Roman"/>
          <w:sz w:val="28"/>
          <w:szCs w:val="28"/>
        </w:rPr>
      </w:pPr>
      <w:r w:rsidRPr="00AB1E2D">
        <w:rPr>
          <w:rStyle w:val="normaltextrun"/>
          <w:rFonts w:ascii="Times New Roman" w:hAnsi="Times New Roman" w:cs="Times New Roman"/>
          <w:sz w:val="28"/>
          <w:szCs w:val="28"/>
        </w:rPr>
        <w:t>С 01.09.2020г. было укомплектовано 10 групп</w:t>
      </w:r>
      <w:proofErr w:type="gramStart"/>
      <w:r w:rsidRPr="00AB1E2D">
        <w:rPr>
          <w:rStyle w:val="normaltextrun"/>
          <w:rFonts w:ascii="Times New Roman" w:hAnsi="Times New Roman" w:cs="Times New Roman"/>
          <w:sz w:val="28"/>
          <w:szCs w:val="28"/>
        </w:rPr>
        <w:t>.</w:t>
      </w:r>
      <w:proofErr w:type="gramEnd"/>
      <w:r w:rsidRPr="00AB1E2D">
        <w:rPr>
          <w:rStyle w:val="normaltextrun"/>
          <w:rFonts w:ascii="Times New Roman" w:hAnsi="Times New Roman" w:cs="Times New Roman"/>
          <w:sz w:val="28"/>
          <w:szCs w:val="28"/>
        </w:rPr>
        <w:t xml:space="preserve"> (</w:t>
      </w:r>
      <w:proofErr w:type="gramStart"/>
      <w:r w:rsidRPr="00AB1E2D">
        <w:rPr>
          <w:rStyle w:val="normaltextrun"/>
          <w:rFonts w:ascii="Times New Roman" w:hAnsi="Times New Roman" w:cs="Times New Roman"/>
          <w:sz w:val="28"/>
          <w:szCs w:val="28"/>
        </w:rPr>
        <w:t>г</w:t>
      </w:r>
      <w:proofErr w:type="gramEnd"/>
      <w:r w:rsidRPr="00AB1E2D">
        <w:rPr>
          <w:rStyle w:val="normaltextrun"/>
          <w:rFonts w:ascii="Times New Roman" w:hAnsi="Times New Roman" w:cs="Times New Roman"/>
          <w:sz w:val="28"/>
          <w:szCs w:val="28"/>
        </w:rPr>
        <w:t>руппа раннего возраста с 2 до 3 лет-1)</w:t>
      </w:r>
    </w:p>
    <w:p w:rsidR="00E00346" w:rsidRPr="00AB1E2D" w:rsidRDefault="00E00346" w:rsidP="001C7C72">
      <w:pPr>
        <w:jc w:val="both"/>
        <w:rPr>
          <w:rFonts w:ascii="Times New Roman" w:hAnsi="Times New Roman" w:cs="Times New Roman"/>
          <w:sz w:val="28"/>
          <w:szCs w:val="28"/>
        </w:rPr>
      </w:pPr>
      <w:r w:rsidRPr="00AB1E2D">
        <w:rPr>
          <w:rStyle w:val="normaltextrun"/>
          <w:rFonts w:ascii="Times New Roman" w:hAnsi="Times New Roman" w:cs="Times New Roman"/>
          <w:b/>
          <w:bCs/>
          <w:sz w:val="28"/>
          <w:szCs w:val="28"/>
        </w:rPr>
        <w:t>Количество мест и воспитанников</w:t>
      </w:r>
    </w:p>
    <w:p w:rsidR="00E00346" w:rsidRPr="00AB1E2D" w:rsidRDefault="004D3516" w:rsidP="001C7C72">
      <w:pPr>
        <w:jc w:val="both"/>
        <w:rPr>
          <w:rFonts w:ascii="Times New Roman" w:hAnsi="Times New Roman" w:cs="Times New Roman"/>
          <w:sz w:val="28"/>
          <w:szCs w:val="28"/>
        </w:rPr>
      </w:pPr>
      <w:r w:rsidRPr="00AB1E2D">
        <w:rPr>
          <w:rStyle w:val="normaltextrun"/>
          <w:rFonts w:ascii="Times New Roman" w:hAnsi="Times New Roman" w:cs="Times New Roman"/>
          <w:sz w:val="28"/>
          <w:szCs w:val="28"/>
        </w:rPr>
        <w:t xml:space="preserve"> </w:t>
      </w:r>
      <w:r w:rsidR="00E00346" w:rsidRPr="00AB1E2D">
        <w:rPr>
          <w:rStyle w:val="normaltextrun"/>
          <w:rFonts w:ascii="Times New Roman" w:hAnsi="Times New Roman" w:cs="Times New Roman"/>
          <w:sz w:val="28"/>
          <w:szCs w:val="28"/>
        </w:rPr>
        <w:t>Здание детского сада рассчитано на 225</w:t>
      </w:r>
      <w:r w:rsidR="00E00346" w:rsidRPr="00AB1E2D">
        <w:rPr>
          <w:rStyle w:val="normaltextrun"/>
          <w:rFonts w:ascii="Times New Roman" w:hAnsi="Times New Roman" w:cs="Times New Roman"/>
          <w:sz w:val="28"/>
          <w:szCs w:val="28"/>
          <w:shd w:val="clear" w:color="auto" w:fill="FFFFCC"/>
        </w:rPr>
        <w:t xml:space="preserve"> </w:t>
      </w:r>
      <w:r w:rsidR="00E00346" w:rsidRPr="00AB1E2D">
        <w:rPr>
          <w:rStyle w:val="normaltextrun"/>
          <w:rFonts w:ascii="Times New Roman" w:hAnsi="Times New Roman" w:cs="Times New Roman"/>
          <w:sz w:val="28"/>
          <w:szCs w:val="28"/>
        </w:rPr>
        <w:t>мест (11 групп).</w:t>
      </w:r>
    </w:p>
    <w:p w:rsidR="00112A76" w:rsidRDefault="00E00346" w:rsidP="00AB1E2D">
      <w:pPr>
        <w:rPr>
          <w:rStyle w:val="contextualspellingandgrammarerror"/>
          <w:rFonts w:ascii="Times New Roman" w:hAnsi="Times New Roman" w:cs="Times New Roman"/>
          <w:sz w:val="28"/>
          <w:szCs w:val="28"/>
        </w:rPr>
      </w:pPr>
      <w:r w:rsidRPr="00AB1E2D">
        <w:rPr>
          <w:rStyle w:val="normaltextrun"/>
          <w:rFonts w:ascii="Times New Roman" w:hAnsi="Times New Roman" w:cs="Times New Roman"/>
          <w:sz w:val="28"/>
          <w:szCs w:val="28"/>
        </w:rPr>
        <w:t>Фактическая наполняемость на конец отчетного периода составляет</w:t>
      </w:r>
      <w:r w:rsidRPr="00AB1E2D">
        <w:rPr>
          <w:rStyle w:val="normaltextrun"/>
          <w:rFonts w:ascii="Times New Roman" w:hAnsi="Times New Roman" w:cs="Times New Roman"/>
          <w:color w:val="FF0000"/>
          <w:sz w:val="28"/>
          <w:szCs w:val="28"/>
        </w:rPr>
        <w:t xml:space="preserve"> </w:t>
      </w:r>
      <w:r w:rsidRPr="00AB1E2D">
        <w:rPr>
          <w:rStyle w:val="normaltextrun"/>
          <w:rFonts w:ascii="Times New Roman" w:hAnsi="Times New Roman" w:cs="Times New Roman"/>
          <w:sz w:val="28"/>
          <w:szCs w:val="28"/>
        </w:rPr>
        <w:t xml:space="preserve">10 групп, 205 </w:t>
      </w:r>
      <w:r w:rsidRPr="00AB1E2D">
        <w:rPr>
          <w:rStyle w:val="contextualspellingandgrammarerror"/>
          <w:rFonts w:ascii="Times New Roman" w:hAnsi="Times New Roman" w:cs="Times New Roman"/>
          <w:sz w:val="28"/>
          <w:szCs w:val="28"/>
        </w:rPr>
        <w:t>человек, что ниже планового показателя на 9%.</w:t>
      </w:r>
    </w:p>
    <w:p w:rsidR="000B3807" w:rsidRDefault="000B3807" w:rsidP="00AB1E2D">
      <w:pPr>
        <w:rPr>
          <w:rStyle w:val="normaltextrun"/>
          <w:rFonts w:ascii="Times New Roman" w:hAnsi="Times New Roman" w:cs="Times New Roman"/>
          <w:b/>
          <w:bCs/>
          <w:sz w:val="28"/>
          <w:szCs w:val="28"/>
        </w:rPr>
      </w:pPr>
    </w:p>
    <w:p w:rsidR="00E00346" w:rsidRPr="00112A76" w:rsidRDefault="00E00346" w:rsidP="001C7C72">
      <w:pPr>
        <w:jc w:val="both"/>
        <w:rPr>
          <w:rStyle w:val="normaltextrun"/>
          <w:rFonts w:ascii="Times New Roman" w:hAnsi="Times New Roman" w:cs="Times New Roman"/>
          <w:sz w:val="28"/>
          <w:szCs w:val="28"/>
        </w:rPr>
      </w:pPr>
      <w:r w:rsidRPr="00AB1E2D">
        <w:rPr>
          <w:rStyle w:val="normaltextrun"/>
          <w:rFonts w:ascii="Times New Roman" w:hAnsi="Times New Roman" w:cs="Times New Roman"/>
          <w:b/>
          <w:bCs/>
          <w:sz w:val="28"/>
          <w:szCs w:val="28"/>
        </w:rPr>
        <w:t xml:space="preserve"> Наполняемость групп</w:t>
      </w:r>
    </w:p>
    <w:p w:rsidR="00E00346" w:rsidRPr="00AB1E2D" w:rsidRDefault="00E00346" w:rsidP="001C7C72">
      <w:pPr>
        <w:jc w:val="both"/>
        <w:rPr>
          <w:rStyle w:val="normaltextrun"/>
          <w:rFonts w:ascii="Times New Roman" w:hAnsi="Times New Roman" w:cs="Times New Roman"/>
          <w:sz w:val="28"/>
          <w:szCs w:val="28"/>
        </w:rPr>
      </w:pPr>
      <w:r w:rsidRPr="00AB1E2D">
        <w:rPr>
          <w:rStyle w:val="normaltextrun"/>
          <w:rFonts w:ascii="Times New Roman" w:hAnsi="Times New Roman" w:cs="Times New Roman"/>
          <w:sz w:val="28"/>
          <w:szCs w:val="28"/>
        </w:rPr>
        <w:t xml:space="preserve">Количество детей в </w:t>
      </w:r>
      <w:proofErr w:type="gramStart"/>
      <w:r w:rsidRPr="00AB1E2D">
        <w:rPr>
          <w:rStyle w:val="normaltextrun"/>
          <w:rFonts w:ascii="Times New Roman" w:hAnsi="Times New Roman" w:cs="Times New Roman"/>
          <w:sz w:val="28"/>
          <w:szCs w:val="28"/>
        </w:rPr>
        <w:t>группах</w:t>
      </w:r>
      <w:proofErr w:type="gramEnd"/>
      <w:r w:rsidRPr="00AB1E2D">
        <w:rPr>
          <w:rStyle w:val="normaltextrun"/>
          <w:rFonts w:ascii="Times New Roman" w:hAnsi="Times New Roman" w:cs="Times New Roman"/>
          <w:sz w:val="28"/>
          <w:szCs w:val="28"/>
        </w:rPr>
        <w:t xml:space="preserve"> определено в зависимости от площади групповых помещений и возрастных особенностей детей.</w:t>
      </w:r>
    </w:p>
    <w:p w:rsidR="00112A76" w:rsidRDefault="00E00346" w:rsidP="001C7C72">
      <w:pPr>
        <w:jc w:val="both"/>
        <w:rPr>
          <w:rFonts w:ascii="Times New Roman" w:hAnsi="Times New Roman" w:cs="Times New Roman"/>
          <w:sz w:val="28"/>
          <w:szCs w:val="28"/>
        </w:rPr>
      </w:pPr>
      <w:r w:rsidRPr="00AB1E2D">
        <w:rPr>
          <w:rStyle w:val="normaltextrun"/>
          <w:rFonts w:ascii="Times New Roman" w:hAnsi="Times New Roman" w:cs="Times New Roman"/>
          <w:sz w:val="28"/>
          <w:szCs w:val="28"/>
        </w:rPr>
        <w:t>За отчетный год отмечен недобор воспитанников групп раннего возраста и детей дошкольного возраста от 3 до 4 лет из-за отсутствия детей в очереди.</w:t>
      </w:r>
    </w:p>
    <w:p w:rsidR="00E00346" w:rsidRPr="00112A76" w:rsidRDefault="00E00346" w:rsidP="001C7C72">
      <w:pPr>
        <w:jc w:val="both"/>
        <w:rPr>
          <w:rFonts w:ascii="Times New Roman" w:hAnsi="Times New Roman" w:cs="Times New Roman"/>
          <w:sz w:val="28"/>
          <w:szCs w:val="28"/>
        </w:rPr>
      </w:pPr>
      <w:r w:rsidRPr="00112A76">
        <w:rPr>
          <w:rFonts w:ascii="Times New Roman" w:hAnsi="Times New Roman" w:cs="Times New Roman"/>
          <w:b/>
          <w:bCs/>
          <w:iCs/>
          <w:sz w:val="28"/>
          <w:szCs w:val="28"/>
        </w:rPr>
        <w:t xml:space="preserve"> Социальный  паспорт:</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317"/>
        <w:gridCol w:w="2819"/>
        <w:gridCol w:w="2507"/>
      </w:tblGrid>
      <w:tr w:rsidR="00E00346" w:rsidRPr="00AB1E2D" w:rsidTr="00E00346">
        <w:trPr>
          <w:trHeight w:val="454"/>
        </w:trPr>
        <w:tc>
          <w:tcPr>
            <w:tcW w:w="43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00346" w:rsidRPr="00AB1E2D" w:rsidRDefault="00E00346" w:rsidP="001C7C72">
            <w:pPr>
              <w:jc w:val="both"/>
              <w:rPr>
                <w:rFonts w:ascii="Times New Roman" w:hAnsi="Times New Roman" w:cs="Times New Roman"/>
                <w:bCs/>
                <w:sz w:val="28"/>
                <w:szCs w:val="28"/>
              </w:rPr>
            </w:pPr>
            <w:r w:rsidRPr="00AB1E2D">
              <w:rPr>
                <w:rFonts w:ascii="Times New Roman" w:hAnsi="Times New Roman" w:cs="Times New Roman"/>
                <w:bCs/>
                <w:sz w:val="28"/>
                <w:szCs w:val="28"/>
              </w:rPr>
              <w:t>Всего воспитанников, в т. ч.</w:t>
            </w:r>
          </w:p>
        </w:tc>
        <w:tc>
          <w:tcPr>
            <w:tcW w:w="281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bCs/>
                <w:sz w:val="28"/>
                <w:szCs w:val="28"/>
              </w:rPr>
              <w:t>205</w:t>
            </w:r>
          </w:p>
        </w:tc>
        <w:tc>
          <w:tcPr>
            <w:tcW w:w="2507" w:type="dxa"/>
            <w:tcBorders>
              <w:top w:val="single" w:sz="4" w:space="0" w:color="auto"/>
              <w:left w:val="single" w:sz="4" w:space="0" w:color="auto"/>
              <w:bottom w:val="single" w:sz="4" w:space="0" w:color="auto"/>
              <w:right w:val="single" w:sz="4" w:space="0" w:color="auto"/>
            </w:tcBorders>
            <w:hideMark/>
          </w:tcPr>
          <w:p w:rsidR="00E00346" w:rsidRPr="00AB1E2D" w:rsidRDefault="00E00346" w:rsidP="001C7C72">
            <w:pPr>
              <w:jc w:val="both"/>
              <w:rPr>
                <w:rFonts w:ascii="Times New Roman" w:hAnsi="Times New Roman" w:cs="Times New Roman"/>
                <w:bCs/>
                <w:sz w:val="28"/>
                <w:szCs w:val="28"/>
              </w:rPr>
            </w:pPr>
            <w:r w:rsidRPr="00AB1E2D">
              <w:rPr>
                <w:rFonts w:ascii="Times New Roman" w:hAnsi="Times New Roman" w:cs="Times New Roman"/>
                <w:bCs/>
                <w:sz w:val="28"/>
                <w:szCs w:val="28"/>
              </w:rPr>
              <w:t>100%</w:t>
            </w:r>
          </w:p>
        </w:tc>
      </w:tr>
      <w:tr w:rsidR="00E00346" w:rsidRPr="00AB1E2D" w:rsidTr="00E00346">
        <w:trPr>
          <w:trHeight w:val="454"/>
        </w:trPr>
        <w:tc>
          <w:tcPr>
            <w:tcW w:w="43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sz w:val="28"/>
                <w:szCs w:val="28"/>
              </w:rPr>
              <w:t>Дети из многодетных семей</w:t>
            </w:r>
          </w:p>
        </w:tc>
        <w:tc>
          <w:tcPr>
            <w:tcW w:w="281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sz w:val="28"/>
                <w:szCs w:val="28"/>
              </w:rPr>
              <w:t xml:space="preserve">33  </w:t>
            </w:r>
          </w:p>
        </w:tc>
        <w:tc>
          <w:tcPr>
            <w:tcW w:w="2507" w:type="dxa"/>
            <w:tcBorders>
              <w:top w:val="single" w:sz="4" w:space="0" w:color="auto"/>
              <w:left w:val="single" w:sz="4" w:space="0" w:color="auto"/>
              <w:bottom w:val="single" w:sz="4" w:space="0" w:color="auto"/>
              <w:right w:val="single" w:sz="4" w:space="0" w:color="auto"/>
            </w:tcBorders>
            <w:hideMark/>
          </w:tcPr>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sz w:val="28"/>
                <w:szCs w:val="28"/>
              </w:rPr>
              <w:t>16%</w:t>
            </w:r>
          </w:p>
        </w:tc>
      </w:tr>
      <w:tr w:rsidR="00E00346" w:rsidRPr="00AB1E2D" w:rsidTr="00E00346">
        <w:trPr>
          <w:trHeight w:val="454"/>
        </w:trPr>
        <w:tc>
          <w:tcPr>
            <w:tcW w:w="43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sz w:val="28"/>
                <w:szCs w:val="28"/>
              </w:rPr>
              <w:t>Дети из  малообеспеченных семей</w:t>
            </w:r>
          </w:p>
        </w:tc>
        <w:tc>
          <w:tcPr>
            <w:tcW w:w="281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sz w:val="28"/>
                <w:szCs w:val="28"/>
              </w:rPr>
              <w:t>16</w:t>
            </w:r>
          </w:p>
        </w:tc>
        <w:tc>
          <w:tcPr>
            <w:tcW w:w="2507" w:type="dxa"/>
            <w:tcBorders>
              <w:top w:val="single" w:sz="4" w:space="0" w:color="auto"/>
              <w:left w:val="single" w:sz="4" w:space="0" w:color="auto"/>
              <w:bottom w:val="single" w:sz="4" w:space="0" w:color="auto"/>
              <w:right w:val="single" w:sz="4" w:space="0" w:color="auto"/>
            </w:tcBorders>
            <w:hideMark/>
          </w:tcPr>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sz w:val="28"/>
                <w:szCs w:val="28"/>
              </w:rPr>
              <w:t>8%</w:t>
            </w:r>
          </w:p>
        </w:tc>
      </w:tr>
      <w:tr w:rsidR="00E00346" w:rsidRPr="00AB1E2D" w:rsidTr="00E00346">
        <w:trPr>
          <w:trHeight w:val="454"/>
        </w:trPr>
        <w:tc>
          <w:tcPr>
            <w:tcW w:w="43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sz w:val="28"/>
                <w:szCs w:val="28"/>
              </w:rPr>
              <w:t>Дети из неполных семей</w:t>
            </w:r>
          </w:p>
        </w:tc>
        <w:tc>
          <w:tcPr>
            <w:tcW w:w="281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sz w:val="28"/>
                <w:szCs w:val="28"/>
              </w:rPr>
              <w:t>37</w:t>
            </w:r>
          </w:p>
        </w:tc>
        <w:tc>
          <w:tcPr>
            <w:tcW w:w="2507" w:type="dxa"/>
            <w:tcBorders>
              <w:top w:val="single" w:sz="4" w:space="0" w:color="auto"/>
              <w:left w:val="single" w:sz="4" w:space="0" w:color="auto"/>
              <w:bottom w:val="single" w:sz="4" w:space="0" w:color="auto"/>
              <w:right w:val="single" w:sz="4" w:space="0" w:color="auto"/>
            </w:tcBorders>
            <w:hideMark/>
          </w:tcPr>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sz w:val="28"/>
                <w:szCs w:val="28"/>
              </w:rPr>
              <w:t>18%</w:t>
            </w:r>
          </w:p>
        </w:tc>
      </w:tr>
      <w:tr w:rsidR="00E00346" w:rsidRPr="00AB1E2D" w:rsidTr="00E00346">
        <w:trPr>
          <w:trHeight w:val="454"/>
        </w:trPr>
        <w:tc>
          <w:tcPr>
            <w:tcW w:w="43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sz w:val="28"/>
                <w:szCs w:val="28"/>
              </w:rPr>
              <w:t>Дети - инвалиды</w:t>
            </w:r>
          </w:p>
        </w:tc>
        <w:tc>
          <w:tcPr>
            <w:tcW w:w="281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sz w:val="28"/>
                <w:szCs w:val="28"/>
              </w:rPr>
              <w:t>1</w:t>
            </w:r>
          </w:p>
        </w:tc>
        <w:tc>
          <w:tcPr>
            <w:tcW w:w="2507" w:type="dxa"/>
            <w:tcBorders>
              <w:top w:val="single" w:sz="4" w:space="0" w:color="auto"/>
              <w:left w:val="single" w:sz="4" w:space="0" w:color="auto"/>
              <w:bottom w:val="single" w:sz="4" w:space="0" w:color="auto"/>
              <w:right w:val="single" w:sz="4" w:space="0" w:color="auto"/>
            </w:tcBorders>
            <w:hideMark/>
          </w:tcPr>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sz w:val="28"/>
                <w:szCs w:val="28"/>
              </w:rPr>
              <w:t>0,4%</w:t>
            </w:r>
          </w:p>
        </w:tc>
      </w:tr>
      <w:tr w:rsidR="00E00346" w:rsidRPr="00AB1E2D" w:rsidTr="00E00346">
        <w:trPr>
          <w:trHeight w:val="454"/>
        </w:trPr>
        <w:tc>
          <w:tcPr>
            <w:tcW w:w="43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sz w:val="28"/>
                <w:szCs w:val="28"/>
              </w:rPr>
              <w:t>Дети с ОВЗ</w:t>
            </w:r>
          </w:p>
        </w:tc>
        <w:tc>
          <w:tcPr>
            <w:tcW w:w="281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sz w:val="28"/>
                <w:szCs w:val="28"/>
              </w:rPr>
              <w:t>1</w:t>
            </w:r>
          </w:p>
        </w:tc>
        <w:tc>
          <w:tcPr>
            <w:tcW w:w="2507" w:type="dxa"/>
            <w:tcBorders>
              <w:top w:val="single" w:sz="4" w:space="0" w:color="auto"/>
              <w:left w:val="single" w:sz="4" w:space="0" w:color="auto"/>
              <w:bottom w:val="single" w:sz="4" w:space="0" w:color="auto"/>
              <w:right w:val="single" w:sz="4" w:space="0" w:color="auto"/>
            </w:tcBorders>
            <w:hideMark/>
          </w:tcPr>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sz w:val="28"/>
                <w:szCs w:val="28"/>
              </w:rPr>
              <w:t>0,4%</w:t>
            </w:r>
          </w:p>
        </w:tc>
      </w:tr>
      <w:tr w:rsidR="00E00346" w:rsidRPr="00AB1E2D" w:rsidTr="00E00346">
        <w:trPr>
          <w:trHeight w:val="454"/>
        </w:trPr>
        <w:tc>
          <w:tcPr>
            <w:tcW w:w="43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sz w:val="28"/>
                <w:szCs w:val="28"/>
              </w:rPr>
              <w:t>Дети, находящиеся под опекой</w:t>
            </w:r>
          </w:p>
        </w:tc>
        <w:tc>
          <w:tcPr>
            <w:tcW w:w="281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sz w:val="28"/>
                <w:szCs w:val="28"/>
              </w:rPr>
              <w:t>1</w:t>
            </w:r>
          </w:p>
        </w:tc>
        <w:tc>
          <w:tcPr>
            <w:tcW w:w="2507" w:type="dxa"/>
            <w:tcBorders>
              <w:top w:val="single" w:sz="4" w:space="0" w:color="auto"/>
              <w:left w:val="single" w:sz="4" w:space="0" w:color="auto"/>
              <w:bottom w:val="single" w:sz="4" w:space="0" w:color="auto"/>
              <w:right w:val="single" w:sz="4" w:space="0" w:color="auto"/>
            </w:tcBorders>
            <w:hideMark/>
          </w:tcPr>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sz w:val="28"/>
                <w:szCs w:val="28"/>
              </w:rPr>
              <w:t>0,4%</w:t>
            </w:r>
          </w:p>
        </w:tc>
      </w:tr>
      <w:tr w:rsidR="00E00346" w:rsidRPr="00AB1E2D" w:rsidTr="00E00346">
        <w:trPr>
          <w:trHeight w:val="454"/>
        </w:trPr>
        <w:tc>
          <w:tcPr>
            <w:tcW w:w="43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sz w:val="28"/>
                <w:szCs w:val="28"/>
              </w:rPr>
              <w:t>Дети из неблагополучных семей</w:t>
            </w:r>
          </w:p>
        </w:tc>
        <w:tc>
          <w:tcPr>
            <w:tcW w:w="281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sz w:val="28"/>
                <w:szCs w:val="28"/>
              </w:rPr>
              <w:t>2</w:t>
            </w:r>
          </w:p>
        </w:tc>
        <w:tc>
          <w:tcPr>
            <w:tcW w:w="2507" w:type="dxa"/>
            <w:tcBorders>
              <w:top w:val="single" w:sz="4" w:space="0" w:color="auto"/>
              <w:left w:val="single" w:sz="4" w:space="0" w:color="auto"/>
              <w:bottom w:val="single" w:sz="4" w:space="0" w:color="auto"/>
              <w:right w:val="single" w:sz="4" w:space="0" w:color="auto"/>
            </w:tcBorders>
            <w:hideMark/>
          </w:tcPr>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sz w:val="28"/>
                <w:szCs w:val="28"/>
              </w:rPr>
              <w:t>0,9%</w:t>
            </w:r>
          </w:p>
        </w:tc>
      </w:tr>
    </w:tbl>
    <w:p w:rsidR="00E00346" w:rsidRPr="00AB1E2D" w:rsidRDefault="00E00346" w:rsidP="001C7C72">
      <w:pPr>
        <w:jc w:val="both"/>
        <w:rPr>
          <w:rFonts w:ascii="Times New Roman" w:hAnsi="Times New Roman" w:cs="Times New Roman"/>
          <w:sz w:val="28"/>
          <w:szCs w:val="28"/>
        </w:rPr>
      </w:pPr>
    </w:p>
    <w:p w:rsidR="00E00346" w:rsidRPr="00AB1E2D" w:rsidRDefault="00E00346" w:rsidP="001C7C72">
      <w:pPr>
        <w:jc w:val="both"/>
        <w:rPr>
          <w:rFonts w:ascii="Times New Roman" w:hAnsi="Times New Roman" w:cs="Times New Roman"/>
          <w:sz w:val="28"/>
          <w:szCs w:val="28"/>
        </w:rPr>
      </w:pPr>
      <w:r w:rsidRPr="00AB1E2D">
        <w:rPr>
          <w:rFonts w:ascii="Times New Roman" w:hAnsi="Times New Roman" w:cs="Times New Roman"/>
          <w:sz w:val="28"/>
          <w:szCs w:val="28"/>
        </w:rPr>
        <w:t xml:space="preserve">Из социального паспорта видно, что контингент семей в </w:t>
      </w:r>
      <w:proofErr w:type="gramStart"/>
      <w:r w:rsidRPr="00AB1E2D">
        <w:rPr>
          <w:rFonts w:ascii="Times New Roman" w:hAnsi="Times New Roman" w:cs="Times New Roman"/>
          <w:sz w:val="28"/>
          <w:szCs w:val="28"/>
        </w:rPr>
        <w:t>основном</w:t>
      </w:r>
      <w:proofErr w:type="gramEnd"/>
      <w:r w:rsidRPr="00AB1E2D">
        <w:rPr>
          <w:rFonts w:ascii="Times New Roman" w:hAnsi="Times New Roman" w:cs="Times New Roman"/>
          <w:sz w:val="28"/>
          <w:szCs w:val="28"/>
        </w:rPr>
        <w:t xml:space="preserve"> благополучный, но есть две неблагополучные семьи, с которыми ведётся работа по межведомственному плану КДН. </w:t>
      </w:r>
    </w:p>
    <w:p w:rsidR="00112A76" w:rsidRPr="00112A76" w:rsidRDefault="000B3807" w:rsidP="001C7C72">
      <w:pPr>
        <w:jc w:val="both"/>
        <w:rPr>
          <w:rFonts w:ascii="Times New Roman" w:hAnsi="Times New Roman" w:cs="Times New Roman"/>
          <w:b/>
          <w:sz w:val="28"/>
          <w:szCs w:val="28"/>
        </w:rPr>
      </w:pPr>
      <w:r>
        <w:rPr>
          <w:rStyle w:val="normaltextrun"/>
          <w:rFonts w:ascii="Times New Roman" w:hAnsi="Times New Roman" w:cs="Times New Roman"/>
          <w:b/>
          <w:bCs/>
          <w:sz w:val="28"/>
          <w:szCs w:val="28"/>
        </w:rPr>
        <w:t xml:space="preserve">                          </w:t>
      </w:r>
      <w:r w:rsidR="00112A76">
        <w:rPr>
          <w:rFonts w:ascii="Times New Roman" w:hAnsi="Times New Roman" w:cs="Times New Roman"/>
          <w:b/>
          <w:sz w:val="28"/>
          <w:szCs w:val="28"/>
        </w:rPr>
        <w:t>2</w:t>
      </w:r>
      <w:r w:rsidR="00112A76" w:rsidRPr="00112A76">
        <w:rPr>
          <w:rFonts w:ascii="Times New Roman" w:hAnsi="Times New Roman" w:cs="Times New Roman"/>
          <w:b/>
          <w:sz w:val="28"/>
          <w:szCs w:val="28"/>
        </w:rPr>
        <w:t>. Система управления МДОУ.</w:t>
      </w:r>
    </w:p>
    <w:p w:rsidR="00FA52D8" w:rsidRPr="000B3807" w:rsidRDefault="00E926E0" w:rsidP="001C7C72">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FA52D8" w:rsidRPr="000B3807">
        <w:rPr>
          <w:rFonts w:ascii="Times New Roman" w:hAnsi="Times New Roman" w:cs="Times New Roman"/>
          <w:sz w:val="28"/>
          <w:szCs w:val="28"/>
        </w:rPr>
        <w:t xml:space="preserve">Управление МДОУ осуществляется в </w:t>
      </w:r>
      <w:proofErr w:type="gramStart"/>
      <w:r w:rsidR="00FA52D8" w:rsidRPr="000B3807">
        <w:rPr>
          <w:rFonts w:ascii="Times New Roman" w:hAnsi="Times New Roman" w:cs="Times New Roman"/>
          <w:sz w:val="28"/>
          <w:szCs w:val="28"/>
        </w:rPr>
        <w:t>соответствии</w:t>
      </w:r>
      <w:proofErr w:type="gramEnd"/>
      <w:r w:rsidR="00FA52D8" w:rsidRPr="000B3807">
        <w:rPr>
          <w:rFonts w:ascii="Times New Roman" w:hAnsi="Times New Roman" w:cs="Times New Roman"/>
          <w:sz w:val="28"/>
          <w:szCs w:val="28"/>
        </w:rPr>
        <w:t xml:space="preserve"> с действующим законодательством и Уставом организации и  строится на принципах единоначалия и коллегиальности. </w:t>
      </w:r>
    </w:p>
    <w:p w:rsidR="00FA52D8" w:rsidRPr="000B3807" w:rsidRDefault="00FA52D8"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Коллегиальными органами управления являются: </w:t>
      </w:r>
      <w:r w:rsidR="004D3516" w:rsidRPr="000B3807">
        <w:rPr>
          <w:rFonts w:ascii="Times New Roman" w:hAnsi="Times New Roman" w:cs="Times New Roman"/>
          <w:sz w:val="28"/>
          <w:szCs w:val="28"/>
        </w:rPr>
        <w:t>у</w:t>
      </w:r>
      <w:r w:rsidRPr="000B3807">
        <w:rPr>
          <w:rFonts w:ascii="Times New Roman" w:hAnsi="Times New Roman" w:cs="Times New Roman"/>
          <w:sz w:val="28"/>
          <w:szCs w:val="28"/>
        </w:rPr>
        <w:t>правляющий совет</w:t>
      </w:r>
      <w:r w:rsidR="004D3516" w:rsidRPr="000B3807">
        <w:rPr>
          <w:rFonts w:ascii="Times New Roman" w:hAnsi="Times New Roman" w:cs="Times New Roman"/>
          <w:sz w:val="28"/>
          <w:szCs w:val="28"/>
        </w:rPr>
        <w:t>,</w:t>
      </w:r>
    </w:p>
    <w:p w:rsidR="00FA52D8" w:rsidRPr="000B3807" w:rsidRDefault="004D3516"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п</w:t>
      </w:r>
      <w:r w:rsidR="00FA52D8" w:rsidRPr="000B3807">
        <w:rPr>
          <w:rFonts w:ascii="Times New Roman" w:hAnsi="Times New Roman" w:cs="Times New Roman"/>
          <w:sz w:val="28"/>
          <w:szCs w:val="28"/>
        </w:rPr>
        <w:t>едагогический совет</w:t>
      </w:r>
      <w:r w:rsidRPr="000B3807">
        <w:rPr>
          <w:rFonts w:ascii="Times New Roman" w:hAnsi="Times New Roman" w:cs="Times New Roman"/>
          <w:sz w:val="28"/>
          <w:szCs w:val="28"/>
        </w:rPr>
        <w:t>,</w:t>
      </w:r>
      <w:r w:rsidR="00FA52D8" w:rsidRPr="000B3807">
        <w:rPr>
          <w:rFonts w:ascii="Times New Roman" w:hAnsi="Times New Roman" w:cs="Times New Roman"/>
          <w:sz w:val="28"/>
          <w:szCs w:val="28"/>
        </w:rPr>
        <w:t xml:space="preserve"> </w:t>
      </w:r>
      <w:r w:rsidRPr="000B3807">
        <w:rPr>
          <w:rFonts w:ascii="Times New Roman" w:hAnsi="Times New Roman" w:cs="Times New Roman"/>
          <w:sz w:val="28"/>
          <w:szCs w:val="28"/>
        </w:rPr>
        <w:t>о</w:t>
      </w:r>
      <w:r w:rsidR="00FA52D8" w:rsidRPr="000B3807">
        <w:rPr>
          <w:rFonts w:ascii="Times New Roman" w:hAnsi="Times New Roman" w:cs="Times New Roman"/>
          <w:sz w:val="28"/>
          <w:szCs w:val="28"/>
        </w:rPr>
        <w:t>бщее собрание работников.</w:t>
      </w:r>
    </w:p>
    <w:p w:rsidR="00943480" w:rsidRPr="000B3807" w:rsidRDefault="00FA52D8" w:rsidP="001C7C72">
      <w:pPr>
        <w:pStyle w:val="a7"/>
        <w:jc w:val="both"/>
        <w:rPr>
          <w:rFonts w:ascii="Times New Roman" w:hAnsi="Times New Roman" w:cs="Times New Roman"/>
          <w:iCs/>
          <w:sz w:val="28"/>
          <w:szCs w:val="28"/>
        </w:rPr>
      </w:pPr>
      <w:r w:rsidRPr="000B3807">
        <w:rPr>
          <w:rFonts w:ascii="Times New Roman" w:hAnsi="Times New Roman" w:cs="Times New Roman"/>
          <w:sz w:val="28"/>
          <w:szCs w:val="28"/>
        </w:rPr>
        <w:t xml:space="preserve">Единоличным исполнительным органом является </w:t>
      </w:r>
      <w:r w:rsidR="00943480" w:rsidRPr="000B3807">
        <w:rPr>
          <w:rFonts w:ascii="Times New Roman" w:hAnsi="Times New Roman" w:cs="Times New Roman"/>
          <w:iCs/>
          <w:sz w:val="28"/>
          <w:szCs w:val="28"/>
        </w:rPr>
        <w:t>руководитель — заведующий.</w:t>
      </w:r>
    </w:p>
    <w:p w:rsidR="00943480" w:rsidRPr="000B3807" w:rsidRDefault="00943480" w:rsidP="001C7C72">
      <w:pPr>
        <w:pStyle w:val="a7"/>
        <w:jc w:val="both"/>
        <w:rPr>
          <w:rFonts w:ascii="Times New Roman" w:hAnsi="Times New Roman" w:cs="Times New Roman"/>
          <w:iCs/>
          <w:sz w:val="28"/>
          <w:szCs w:val="28"/>
        </w:rPr>
      </w:pPr>
    </w:p>
    <w:p w:rsidR="001C7C72" w:rsidRDefault="001C7C72" w:rsidP="001C7C72">
      <w:pPr>
        <w:pStyle w:val="a7"/>
        <w:jc w:val="both"/>
        <w:rPr>
          <w:rFonts w:ascii="Times New Roman" w:hAnsi="Times New Roman" w:cs="Times New Roman"/>
          <w:b/>
          <w:sz w:val="28"/>
          <w:szCs w:val="28"/>
        </w:rPr>
      </w:pPr>
    </w:p>
    <w:p w:rsidR="001C7C72" w:rsidRDefault="001C7C72" w:rsidP="001C7C72">
      <w:pPr>
        <w:pStyle w:val="a7"/>
        <w:jc w:val="both"/>
        <w:rPr>
          <w:rFonts w:ascii="Times New Roman" w:hAnsi="Times New Roman" w:cs="Times New Roman"/>
          <w:b/>
          <w:sz w:val="28"/>
          <w:szCs w:val="28"/>
        </w:rPr>
      </w:pPr>
    </w:p>
    <w:p w:rsidR="001C7C72" w:rsidRDefault="001C7C72" w:rsidP="001C7C72">
      <w:pPr>
        <w:pStyle w:val="a7"/>
        <w:jc w:val="both"/>
        <w:rPr>
          <w:rFonts w:ascii="Times New Roman" w:hAnsi="Times New Roman" w:cs="Times New Roman"/>
          <w:b/>
          <w:sz w:val="28"/>
          <w:szCs w:val="28"/>
        </w:rPr>
      </w:pPr>
    </w:p>
    <w:p w:rsidR="001C7C72" w:rsidRDefault="001C7C72" w:rsidP="001C7C72">
      <w:pPr>
        <w:pStyle w:val="a7"/>
        <w:jc w:val="both"/>
        <w:rPr>
          <w:rFonts w:ascii="Times New Roman" w:hAnsi="Times New Roman" w:cs="Times New Roman"/>
          <w:b/>
          <w:sz w:val="28"/>
          <w:szCs w:val="28"/>
        </w:rPr>
      </w:pPr>
    </w:p>
    <w:p w:rsidR="00FA52D8" w:rsidRPr="001C7C72" w:rsidRDefault="00FA52D8" w:rsidP="001C7C72">
      <w:pPr>
        <w:pStyle w:val="a7"/>
        <w:jc w:val="both"/>
        <w:rPr>
          <w:rFonts w:ascii="Times New Roman" w:hAnsi="Times New Roman" w:cs="Times New Roman"/>
          <w:b/>
          <w:sz w:val="28"/>
          <w:szCs w:val="28"/>
        </w:rPr>
      </w:pPr>
      <w:r w:rsidRPr="001C7C72">
        <w:rPr>
          <w:rFonts w:ascii="Times New Roman" w:hAnsi="Times New Roman" w:cs="Times New Roman"/>
          <w:b/>
          <w:sz w:val="28"/>
          <w:szCs w:val="28"/>
        </w:rPr>
        <w:t>Органы управления,</w:t>
      </w:r>
      <w:r w:rsidR="00F8298D" w:rsidRPr="001C7C72">
        <w:rPr>
          <w:rFonts w:ascii="Times New Roman" w:hAnsi="Times New Roman" w:cs="Times New Roman"/>
          <w:b/>
          <w:sz w:val="28"/>
          <w:szCs w:val="28"/>
        </w:rPr>
        <w:t xml:space="preserve"> </w:t>
      </w:r>
      <w:r w:rsidRPr="001C7C72">
        <w:rPr>
          <w:rFonts w:ascii="Times New Roman" w:hAnsi="Times New Roman" w:cs="Times New Roman"/>
          <w:b/>
          <w:sz w:val="28"/>
          <w:szCs w:val="28"/>
        </w:rPr>
        <w:t xml:space="preserve"> действующие в дошкольной организации</w:t>
      </w:r>
    </w:p>
    <w:p w:rsidR="000B3807" w:rsidRPr="001C7C72" w:rsidRDefault="000B3807" w:rsidP="001C7C72">
      <w:pPr>
        <w:pStyle w:val="a7"/>
        <w:jc w:val="both"/>
        <w:rPr>
          <w:rFonts w:ascii="Times New Roman" w:hAnsi="Times New Roman" w:cs="Times New Roman"/>
          <w:b/>
          <w:sz w:val="28"/>
          <w:szCs w:val="28"/>
        </w:rPr>
      </w:pPr>
    </w:p>
    <w:p w:rsidR="000B3807" w:rsidRDefault="000B3807" w:rsidP="000B3807">
      <w:pPr>
        <w:pStyle w:val="a7"/>
        <w:rPr>
          <w:rFonts w:ascii="Times New Roman" w:hAnsi="Times New Roman" w:cs="Times New Roman"/>
          <w:sz w:val="28"/>
          <w:szCs w:val="28"/>
        </w:rPr>
      </w:pPr>
    </w:p>
    <w:p w:rsidR="000B3807" w:rsidRPr="000B3807" w:rsidRDefault="000B3807" w:rsidP="000B3807">
      <w:pPr>
        <w:pStyle w:val="a7"/>
        <w:rPr>
          <w:rFonts w:ascii="Times New Roman" w:hAnsi="Times New Roman" w:cs="Times New Roman"/>
          <w:sz w:val="28"/>
          <w:szCs w:val="28"/>
        </w:rPr>
      </w:pPr>
    </w:p>
    <w:tbl>
      <w:tblPr>
        <w:tblW w:w="0" w:type="auto"/>
        <w:jc w:val="center"/>
        <w:tblLook w:val="04A0" w:firstRow="1" w:lastRow="0" w:firstColumn="1" w:lastColumn="0" w:noHBand="0" w:noVBand="1"/>
      </w:tblPr>
      <w:tblGrid>
        <w:gridCol w:w="2836"/>
        <w:gridCol w:w="6669"/>
      </w:tblGrid>
      <w:tr w:rsidR="00FA52D8" w:rsidRPr="00AB1E2D" w:rsidTr="006731A6">
        <w:trPr>
          <w:jc w:val="center"/>
        </w:trPr>
        <w:tc>
          <w:tcPr>
            <w:tcW w:w="2880" w:type="dxa"/>
            <w:tcBorders>
              <w:top w:val="single" w:sz="6" w:space="0" w:color="222222"/>
              <w:left w:val="single" w:sz="6" w:space="0" w:color="222222"/>
              <w:bottom w:val="single" w:sz="6" w:space="0" w:color="222222"/>
              <w:right w:val="nil"/>
            </w:tcBorders>
            <w:tcMar>
              <w:top w:w="75" w:type="dxa"/>
              <w:left w:w="75" w:type="dxa"/>
              <w:bottom w:w="75" w:type="dxa"/>
              <w:right w:w="75" w:type="dxa"/>
            </w:tcMar>
            <w:hideMark/>
          </w:tcPr>
          <w:p w:rsidR="00FA52D8" w:rsidRPr="000B3807" w:rsidRDefault="00FA52D8" w:rsidP="001C7C72">
            <w:pPr>
              <w:jc w:val="both"/>
              <w:rPr>
                <w:rFonts w:ascii="Times New Roman" w:hAnsi="Times New Roman" w:cs="Times New Roman"/>
                <w:sz w:val="24"/>
                <w:szCs w:val="24"/>
              </w:rPr>
            </w:pPr>
            <w:r w:rsidRPr="000B3807">
              <w:rPr>
                <w:rFonts w:ascii="Times New Roman" w:hAnsi="Times New Roman" w:cs="Times New Roman"/>
                <w:iCs/>
                <w:sz w:val="24"/>
                <w:szCs w:val="24"/>
              </w:rPr>
              <w:t>Наименование органа</w:t>
            </w:r>
          </w:p>
        </w:tc>
        <w:tc>
          <w:tcPr>
            <w:tcW w:w="6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52D8" w:rsidRPr="000B3807" w:rsidRDefault="00FA52D8" w:rsidP="001C7C72">
            <w:pPr>
              <w:jc w:val="both"/>
              <w:rPr>
                <w:rFonts w:ascii="Times New Roman" w:hAnsi="Times New Roman" w:cs="Times New Roman"/>
                <w:sz w:val="24"/>
                <w:szCs w:val="24"/>
              </w:rPr>
            </w:pPr>
            <w:r w:rsidRPr="000B3807">
              <w:rPr>
                <w:rFonts w:ascii="Times New Roman" w:hAnsi="Times New Roman" w:cs="Times New Roman"/>
                <w:iCs/>
                <w:sz w:val="24"/>
                <w:szCs w:val="24"/>
              </w:rPr>
              <w:t>Функции</w:t>
            </w:r>
          </w:p>
        </w:tc>
      </w:tr>
      <w:tr w:rsidR="00FA52D8" w:rsidRPr="00AB1E2D" w:rsidTr="006731A6">
        <w:trPr>
          <w:jc w:val="center"/>
        </w:trPr>
        <w:tc>
          <w:tcPr>
            <w:tcW w:w="2880" w:type="dxa"/>
            <w:tcBorders>
              <w:top w:val="single" w:sz="6" w:space="0" w:color="222222"/>
              <w:left w:val="single" w:sz="6" w:space="0" w:color="222222"/>
              <w:bottom w:val="single" w:sz="6" w:space="0" w:color="222222"/>
              <w:right w:val="nil"/>
            </w:tcBorders>
            <w:tcMar>
              <w:top w:w="75" w:type="dxa"/>
              <w:left w:w="75" w:type="dxa"/>
              <w:bottom w:w="75" w:type="dxa"/>
              <w:right w:w="75" w:type="dxa"/>
            </w:tcMar>
            <w:hideMark/>
          </w:tcPr>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Заведующий</w:t>
            </w:r>
          </w:p>
        </w:tc>
        <w:tc>
          <w:tcPr>
            <w:tcW w:w="6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A52D8" w:rsidRPr="000B3807" w:rsidRDefault="00FA52D8" w:rsidP="001C7C72">
            <w:pPr>
              <w:pStyle w:val="a7"/>
              <w:jc w:val="both"/>
              <w:rPr>
                <w:rFonts w:ascii="Times New Roman" w:hAnsi="Times New Roman" w:cs="Times New Roman"/>
                <w:sz w:val="24"/>
                <w:szCs w:val="24"/>
              </w:rPr>
            </w:pPr>
            <w:proofErr w:type="gramStart"/>
            <w:r w:rsidRPr="000B3807">
              <w:rPr>
                <w:rFonts w:ascii="Times New Roman" w:hAnsi="Times New Roman" w:cs="Times New Roman"/>
                <w:sz w:val="24"/>
                <w:szCs w:val="24"/>
              </w:rPr>
              <w:t>Контролирует работу и обеспечивает</w:t>
            </w:r>
            <w:proofErr w:type="gramEnd"/>
            <w:r w:rsidRPr="000B3807">
              <w:rPr>
                <w:rFonts w:ascii="Times New Roman" w:hAnsi="Times New Roman" w:cs="Times New Roman"/>
                <w:sz w:val="24"/>
                <w:szCs w:val="24"/>
              </w:rPr>
              <w:t xml:space="preserve"> эффективное взаимодействие структурных подразделений организации,</w:t>
            </w:r>
          </w:p>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утверждает штатное расписание, отчетные документы организации, осуществляет общее руководство Детским садом</w:t>
            </w:r>
          </w:p>
        </w:tc>
      </w:tr>
      <w:tr w:rsidR="00FA52D8" w:rsidRPr="00AB1E2D" w:rsidTr="006731A6">
        <w:trPr>
          <w:jc w:val="center"/>
        </w:trPr>
        <w:tc>
          <w:tcPr>
            <w:tcW w:w="2880" w:type="dxa"/>
            <w:tcBorders>
              <w:top w:val="nil"/>
              <w:left w:val="single" w:sz="6" w:space="0" w:color="222222"/>
              <w:bottom w:val="single" w:sz="6" w:space="0" w:color="222222"/>
              <w:right w:val="nil"/>
            </w:tcBorders>
            <w:tcMar>
              <w:top w:w="75" w:type="dxa"/>
              <w:left w:w="75" w:type="dxa"/>
              <w:bottom w:w="75" w:type="dxa"/>
              <w:right w:w="75" w:type="dxa"/>
            </w:tcMar>
            <w:hideMark/>
          </w:tcPr>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Управляющий совет</w:t>
            </w:r>
          </w:p>
        </w:tc>
        <w:tc>
          <w:tcPr>
            <w:tcW w:w="682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Рассматривает вопросы:</w:t>
            </w:r>
          </w:p>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развития образовательной организации;</w:t>
            </w:r>
          </w:p>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финансово-хозяйственной деятельности;</w:t>
            </w:r>
          </w:p>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материально-технического обеспечения</w:t>
            </w:r>
          </w:p>
        </w:tc>
      </w:tr>
      <w:tr w:rsidR="00FA52D8" w:rsidRPr="00AB1E2D" w:rsidTr="006731A6">
        <w:trPr>
          <w:jc w:val="center"/>
        </w:trPr>
        <w:tc>
          <w:tcPr>
            <w:tcW w:w="2880" w:type="dxa"/>
            <w:tcBorders>
              <w:top w:val="nil"/>
              <w:left w:val="single" w:sz="6" w:space="0" w:color="222222"/>
              <w:bottom w:val="single" w:sz="6" w:space="0" w:color="222222"/>
              <w:right w:val="nil"/>
            </w:tcBorders>
            <w:tcMar>
              <w:top w:w="75" w:type="dxa"/>
              <w:left w:w="75" w:type="dxa"/>
              <w:bottom w:w="75" w:type="dxa"/>
              <w:right w:w="75" w:type="dxa"/>
            </w:tcMar>
            <w:hideMark/>
          </w:tcPr>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Педагогический совет</w:t>
            </w:r>
          </w:p>
        </w:tc>
        <w:tc>
          <w:tcPr>
            <w:tcW w:w="682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 xml:space="preserve">Осуществляет текущее руководство </w:t>
            </w:r>
            <w:proofErr w:type="gramStart"/>
            <w:r w:rsidRPr="000B3807">
              <w:rPr>
                <w:rFonts w:ascii="Times New Roman" w:hAnsi="Times New Roman" w:cs="Times New Roman"/>
                <w:sz w:val="24"/>
                <w:szCs w:val="24"/>
              </w:rPr>
              <w:t>образовательной</w:t>
            </w:r>
            <w:proofErr w:type="gramEnd"/>
          </w:p>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 xml:space="preserve">деятельностью дошкольной </w:t>
            </w:r>
            <w:proofErr w:type="spellStart"/>
            <w:r w:rsidRPr="000B3807">
              <w:rPr>
                <w:rFonts w:ascii="Times New Roman" w:hAnsi="Times New Roman" w:cs="Times New Roman"/>
                <w:sz w:val="24"/>
                <w:szCs w:val="24"/>
              </w:rPr>
              <w:t>организ</w:t>
            </w:r>
            <w:proofErr w:type="spellEnd"/>
            <w:r w:rsidRPr="000B3807">
              <w:rPr>
                <w:rFonts w:ascii="Times New Roman" w:hAnsi="Times New Roman" w:cs="Times New Roman"/>
                <w:sz w:val="24"/>
                <w:szCs w:val="24"/>
              </w:rPr>
              <w:t>, в том числе рассматривает</w:t>
            </w:r>
          </w:p>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вопросы:</w:t>
            </w:r>
          </w:p>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развития образовательных услуг;</w:t>
            </w:r>
          </w:p>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регламентации образовательных отношений;</w:t>
            </w:r>
          </w:p>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разработки образовательных программ;</w:t>
            </w:r>
          </w:p>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выбора методик, учебных пособий, средств обучения и</w:t>
            </w:r>
          </w:p>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воспитания;</w:t>
            </w:r>
          </w:p>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материально-технического обеспечения образовательного процесса;</w:t>
            </w:r>
          </w:p>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аттестации, повышении квалификации педагогических работников;</w:t>
            </w:r>
          </w:p>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координации деятельности методических объединений</w:t>
            </w:r>
          </w:p>
        </w:tc>
      </w:tr>
      <w:tr w:rsidR="00FA52D8" w:rsidRPr="00AB1E2D" w:rsidTr="006731A6">
        <w:trPr>
          <w:jc w:val="center"/>
        </w:trPr>
        <w:tc>
          <w:tcPr>
            <w:tcW w:w="2880" w:type="dxa"/>
            <w:tcBorders>
              <w:top w:val="nil"/>
              <w:left w:val="single" w:sz="6" w:space="0" w:color="222222"/>
              <w:bottom w:val="single" w:sz="6" w:space="0" w:color="222222"/>
              <w:right w:val="nil"/>
            </w:tcBorders>
            <w:tcMar>
              <w:top w:w="75" w:type="dxa"/>
              <w:left w:w="75" w:type="dxa"/>
              <w:bottom w:w="75" w:type="dxa"/>
              <w:right w:w="75" w:type="dxa"/>
            </w:tcMar>
            <w:hideMark/>
          </w:tcPr>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Общее собрание работников</w:t>
            </w:r>
          </w:p>
        </w:tc>
        <w:tc>
          <w:tcPr>
            <w:tcW w:w="6825" w:type="dxa"/>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 xml:space="preserve">Реализует право работников участвовать в </w:t>
            </w:r>
            <w:proofErr w:type="gramStart"/>
            <w:r w:rsidRPr="000B3807">
              <w:rPr>
                <w:rFonts w:ascii="Times New Roman" w:hAnsi="Times New Roman" w:cs="Times New Roman"/>
                <w:sz w:val="24"/>
                <w:szCs w:val="24"/>
              </w:rPr>
              <w:t>управлении</w:t>
            </w:r>
            <w:proofErr w:type="gramEnd"/>
            <w:r w:rsidRPr="000B3807">
              <w:rPr>
                <w:rFonts w:ascii="Times New Roman" w:hAnsi="Times New Roman" w:cs="Times New Roman"/>
                <w:sz w:val="24"/>
                <w:szCs w:val="24"/>
              </w:rPr>
              <w:t xml:space="preserve"> образовательной организацией, в том числе:</w:t>
            </w:r>
          </w:p>
          <w:p w:rsidR="004D2F85"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 xml:space="preserve">участвовать в разработке и принятии </w:t>
            </w:r>
          </w:p>
          <w:p w:rsidR="004D2F85" w:rsidRPr="000B3807" w:rsidRDefault="004D2F85" w:rsidP="001C7C72">
            <w:pPr>
              <w:pStyle w:val="a7"/>
              <w:jc w:val="both"/>
              <w:rPr>
                <w:rFonts w:ascii="Times New Roman" w:hAnsi="Times New Roman" w:cs="Times New Roman"/>
                <w:sz w:val="24"/>
                <w:szCs w:val="24"/>
              </w:rPr>
            </w:pPr>
          </w:p>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коллективного договора, Правил трудового распорядка, изменений и дополнений к ним;</w:t>
            </w:r>
          </w:p>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 xml:space="preserve">принимать локальные акты, которые </w:t>
            </w:r>
            <w:proofErr w:type="gramStart"/>
            <w:r w:rsidRPr="000B3807">
              <w:rPr>
                <w:rFonts w:ascii="Times New Roman" w:hAnsi="Times New Roman" w:cs="Times New Roman"/>
                <w:sz w:val="24"/>
                <w:szCs w:val="24"/>
              </w:rPr>
              <w:t>регламентируют деятельность образовательной организации и связаны</w:t>
            </w:r>
            <w:proofErr w:type="gramEnd"/>
            <w:r w:rsidRPr="000B3807">
              <w:rPr>
                <w:rFonts w:ascii="Times New Roman" w:hAnsi="Times New Roman" w:cs="Times New Roman"/>
                <w:sz w:val="24"/>
                <w:szCs w:val="24"/>
              </w:rPr>
              <w:t xml:space="preserve"> с правами и обязанностями работников;</w:t>
            </w:r>
          </w:p>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разрешать конфликтные ситуации между работниками и администрацией образовательной организации;</w:t>
            </w:r>
          </w:p>
          <w:p w:rsidR="00FA52D8" w:rsidRPr="000B3807" w:rsidRDefault="00FA52D8" w:rsidP="001C7C72">
            <w:pPr>
              <w:pStyle w:val="a7"/>
              <w:jc w:val="both"/>
              <w:rPr>
                <w:rFonts w:ascii="Times New Roman" w:hAnsi="Times New Roman" w:cs="Times New Roman"/>
                <w:sz w:val="24"/>
                <w:szCs w:val="24"/>
              </w:rPr>
            </w:pPr>
            <w:r w:rsidRPr="000B3807">
              <w:rPr>
                <w:rFonts w:ascii="Times New Roman" w:hAnsi="Times New Roman" w:cs="Times New Roman"/>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bl>
    <w:p w:rsidR="00FA52D8" w:rsidRPr="00AB1E2D" w:rsidRDefault="00FA52D8" w:rsidP="001C7C72">
      <w:pPr>
        <w:jc w:val="both"/>
        <w:rPr>
          <w:rFonts w:ascii="Times New Roman" w:hAnsi="Times New Roman" w:cs="Times New Roman"/>
          <w:iCs/>
          <w:sz w:val="28"/>
          <w:szCs w:val="28"/>
        </w:rPr>
      </w:pPr>
    </w:p>
    <w:p w:rsidR="00FA52D8" w:rsidRPr="00E926E0" w:rsidRDefault="00FA52D8" w:rsidP="001C7C72">
      <w:pPr>
        <w:pStyle w:val="a7"/>
        <w:jc w:val="both"/>
        <w:rPr>
          <w:rFonts w:ascii="Times New Roman" w:hAnsi="Times New Roman" w:cs="Times New Roman"/>
          <w:sz w:val="28"/>
          <w:szCs w:val="28"/>
        </w:rPr>
      </w:pPr>
      <w:r w:rsidRPr="00E926E0">
        <w:rPr>
          <w:rFonts w:ascii="Times New Roman" w:hAnsi="Times New Roman" w:cs="Times New Roman"/>
          <w:sz w:val="28"/>
          <w:szCs w:val="28"/>
        </w:rPr>
        <w:t xml:space="preserve">Структура и система управления соответствуют специфике деятельности Детского сада. </w:t>
      </w:r>
    </w:p>
    <w:p w:rsidR="001C7C72" w:rsidRDefault="00FA52D8" w:rsidP="001C7C72">
      <w:pPr>
        <w:pStyle w:val="a7"/>
        <w:jc w:val="both"/>
        <w:rPr>
          <w:rFonts w:ascii="Times New Roman" w:hAnsi="Times New Roman" w:cs="Times New Roman"/>
          <w:sz w:val="28"/>
          <w:szCs w:val="28"/>
        </w:rPr>
      </w:pPr>
      <w:r w:rsidRPr="00E926E0">
        <w:rPr>
          <w:rFonts w:ascii="Times New Roman" w:hAnsi="Times New Roman" w:cs="Times New Roman"/>
          <w:sz w:val="28"/>
          <w:szCs w:val="28"/>
        </w:rPr>
        <w:t xml:space="preserve">По итогам 2020 года система управления Детского сада оценивается как эффективная, позволяющая учесть мнение работников и всех участников </w:t>
      </w:r>
    </w:p>
    <w:p w:rsidR="001C7C72" w:rsidRDefault="001C7C72" w:rsidP="001C7C72">
      <w:pPr>
        <w:pStyle w:val="a7"/>
        <w:jc w:val="both"/>
        <w:rPr>
          <w:rFonts w:ascii="Times New Roman" w:hAnsi="Times New Roman" w:cs="Times New Roman"/>
          <w:sz w:val="28"/>
          <w:szCs w:val="28"/>
        </w:rPr>
      </w:pPr>
    </w:p>
    <w:p w:rsidR="001C7C72" w:rsidRDefault="001C7C72" w:rsidP="001C7C72">
      <w:pPr>
        <w:pStyle w:val="a7"/>
        <w:jc w:val="both"/>
        <w:rPr>
          <w:rFonts w:ascii="Times New Roman" w:hAnsi="Times New Roman" w:cs="Times New Roman"/>
          <w:sz w:val="28"/>
          <w:szCs w:val="28"/>
        </w:rPr>
      </w:pPr>
    </w:p>
    <w:p w:rsidR="001C7C72" w:rsidRDefault="001C7C72" w:rsidP="001C7C72">
      <w:pPr>
        <w:pStyle w:val="a7"/>
        <w:jc w:val="both"/>
        <w:rPr>
          <w:rFonts w:ascii="Times New Roman" w:hAnsi="Times New Roman" w:cs="Times New Roman"/>
          <w:sz w:val="28"/>
          <w:szCs w:val="28"/>
        </w:rPr>
      </w:pPr>
    </w:p>
    <w:p w:rsidR="00E926E0" w:rsidRDefault="00FA52D8" w:rsidP="001C7C72">
      <w:pPr>
        <w:pStyle w:val="a7"/>
        <w:jc w:val="both"/>
        <w:rPr>
          <w:rFonts w:ascii="Times New Roman" w:hAnsi="Times New Roman" w:cs="Times New Roman"/>
          <w:sz w:val="28"/>
          <w:szCs w:val="28"/>
        </w:rPr>
      </w:pPr>
      <w:r w:rsidRPr="00E926E0">
        <w:rPr>
          <w:rFonts w:ascii="Times New Roman" w:hAnsi="Times New Roman" w:cs="Times New Roman"/>
          <w:sz w:val="28"/>
          <w:szCs w:val="28"/>
        </w:rPr>
        <w:t>образовательных отношений, несмотря на дистанционную форму управления в период пандемии.</w:t>
      </w:r>
    </w:p>
    <w:p w:rsidR="00FA52D8" w:rsidRPr="00E926E0" w:rsidRDefault="00FA52D8" w:rsidP="001C7C72">
      <w:pPr>
        <w:pStyle w:val="a7"/>
        <w:jc w:val="both"/>
        <w:rPr>
          <w:rFonts w:ascii="Times New Roman" w:hAnsi="Times New Roman" w:cs="Times New Roman"/>
          <w:sz w:val="28"/>
          <w:szCs w:val="28"/>
        </w:rPr>
      </w:pPr>
      <w:r w:rsidRPr="00E926E0">
        <w:rPr>
          <w:rFonts w:ascii="Times New Roman" w:hAnsi="Times New Roman" w:cs="Times New Roman"/>
          <w:sz w:val="28"/>
          <w:szCs w:val="28"/>
        </w:rPr>
        <w:t xml:space="preserve"> В </w:t>
      </w:r>
      <w:proofErr w:type="gramStart"/>
      <w:r w:rsidRPr="00E926E0">
        <w:rPr>
          <w:rFonts w:ascii="Times New Roman" w:hAnsi="Times New Roman" w:cs="Times New Roman"/>
          <w:sz w:val="28"/>
          <w:szCs w:val="28"/>
        </w:rPr>
        <w:t>следующем</w:t>
      </w:r>
      <w:proofErr w:type="gramEnd"/>
      <w:r w:rsidRPr="00E926E0">
        <w:rPr>
          <w:rFonts w:ascii="Times New Roman" w:hAnsi="Times New Roman" w:cs="Times New Roman"/>
          <w:sz w:val="28"/>
          <w:szCs w:val="28"/>
        </w:rPr>
        <w:t xml:space="preserve"> году изменение системы управления не планируется.</w:t>
      </w:r>
    </w:p>
    <w:p w:rsidR="005718F3" w:rsidRDefault="005718F3" w:rsidP="001C7C72">
      <w:pPr>
        <w:jc w:val="both"/>
        <w:rPr>
          <w:rFonts w:ascii="Times New Roman" w:hAnsi="Times New Roman" w:cs="Times New Roman"/>
          <w:iCs/>
          <w:sz w:val="28"/>
          <w:szCs w:val="28"/>
        </w:rPr>
      </w:pPr>
    </w:p>
    <w:p w:rsidR="00FA52D8" w:rsidRPr="000B3807" w:rsidRDefault="000B3807" w:rsidP="001C7C72">
      <w:pPr>
        <w:jc w:val="both"/>
        <w:rPr>
          <w:rFonts w:ascii="Times New Roman" w:hAnsi="Times New Roman" w:cs="Times New Roman"/>
          <w:b/>
          <w:iCs/>
          <w:sz w:val="28"/>
          <w:szCs w:val="28"/>
        </w:rPr>
      </w:pPr>
      <w:r>
        <w:rPr>
          <w:rFonts w:ascii="Times New Roman" w:hAnsi="Times New Roman" w:cs="Times New Roman"/>
          <w:b/>
          <w:iCs/>
          <w:sz w:val="28"/>
          <w:szCs w:val="28"/>
        </w:rPr>
        <w:t>3</w:t>
      </w:r>
      <w:r w:rsidR="0081618E" w:rsidRPr="000B3807">
        <w:rPr>
          <w:rFonts w:ascii="Times New Roman" w:hAnsi="Times New Roman" w:cs="Times New Roman"/>
          <w:b/>
          <w:iCs/>
          <w:sz w:val="28"/>
          <w:szCs w:val="28"/>
        </w:rPr>
        <w:t xml:space="preserve">. Оценка </w:t>
      </w:r>
      <w:proofErr w:type="gramStart"/>
      <w:r w:rsidR="0081618E" w:rsidRPr="000B3807">
        <w:rPr>
          <w:rFonts w:ascii="Times New Roman" w:hAnsi="Times New Roman" w:cs="Times New Roman"/>
          <w:b/>
          <w:iCs/>
          <w:sz w:val="28"/>
          <w:szCs w:val="28"/>
        </w:rPr>
        <w:t>функционирования внутренней системы оценки качества образования</w:t>
      </w:r>
      <w:proofErr w:type="gramEnd"/>
      <w:r w:rsidR="0081618E" w:rsidRPr="000B3807">
        <w:rPr>
          <w:rFonts w:ascii="Times New Roman" w:hAnsi="Times New Roman" w:cs="Times New Roman"/>
          <w:b/>
          <w:iCs/>
          <w:sz w:val="28"/>
          <w:szCs w:val="28"/>
        </w:rPr>
        <w:t>.</w:t>
      </w:r>
    </w:p>
    <w:p w:rsidR="0081618E" w:rsidRPr="000B3807" w:rsidRDefault="0081618E" w:rsidP="001C7C72">
      <w:pPr>
        <w:jc w:val="both"/>
        <w:rPr>
          <w:rFonts w:ascii="Times New Roman" w:hAnsi="Times New Roman" w:cs="Times New Roman"/>
          <w:sz w:val="28"/>
          <w:szCs w:val="28"/>
        </w:rPr>
      </w:pPr>
      <w:r w:rsidRPr="00AB1E2D">
        <w:rPr>
          <w:rFonts w:ascii="Times New Roman" w:hAnsi="Times New Roman" w:cs="Times New Roman"/>
          <w:iCs/>
          <w:sz w:val="28"/>
          <w:szCs w:val="28"/>
        </w:rPr>
        <w:t xml:space="preserve">   </w:t>
      </w:r>
      <w:r w:rsidRPr="00AB1E2D">
        <w:rPr>
          <w:rFonts w:ascii="Times New Roman" w:hAnsi="Times New Roman" w:cs="Times New Roman"/>
          <w:sz w:val="28"/>
          <w:szCs w:val="28"/>
        </w:rPr>
        <w:t xml:space="preserve"> </w:t>
      </w:r>
      <w:proofErr w:type="gramStart"/>
      <w:r w:rsidRPr="00AB1E2D">
        <w:rPr>
          <w:rFonts w:ascii="Times New Roman" w:hAnsi="Times New Roman" w:cs="Times New Roman"/>
          <w:sz w:val="28"/>
          <w:szCs w:val="28"/>
        </w:rPr>
        <w:t>В детском саду утверждено положение о внутренней системе оценки качества дошкольного образования МДОУ.</w:t>
      </w:r>
      <w:proofErr w:type="gramEnd"/>
      <w:r w:rsidRPr="00AB1E2D">
        <w:rPr>
          <w:rFonts w:ascii="Times New Roman" w:hAnsi="Times New Roman" w:cs="Times New Roman"/>
          <w:sz w:val="28"/>
          <w:szCs w:val="28"/>
        </w:rPr>
        <w:t xml:space="preserve"> Положение включает в себя критерии оценки качества условий реализации ООП учреждения, карты деятельности сотрудников по созданию условий для воспитанников, карты оценки РППС, карты оценки кадров, материально технической базы, финансовых условий и анкета удовлетворённости родителей качеством образовательных услуг. Мониторинг качества образовательной деятельности в 2020 году показал хорошую работу педагогического </w:t>
      </w:r>
      <w:proofErr w:type="gramStart"/>
      <w:r w:rsidRPr="00AB1E2D">
        <w:rPr>
          <w:rFonts w:ascii="Times New Roman" w:hAnsi="Times New Roman" w:cs="Times New Roman"/>
          <w:sz w:val="28"/>
          <w:szCs w:val="28"/>
        </w:rPr>
        <w:t>коллектива</w:t>
      </w:r>
      <w:proofErr w:type="gramEnd"/>
      <w:r w:rsidRPr="00AB1E2D">
        <w:rPr>
          <w:rFonts w:ascii="Times New Roman" w:hAnsi="Times New Roman" w:cs="Times New Roman"/>
          <w:sz w:val="28"/>
          <w:szCs w:val="28"/>
        </w:rPr>
        <w:t xml:space="preserve"> несмотря на дистанционный режим занятий.</w:t>
      </w:r>
    </w:p>
    <w:p w:rsidR="00825D0F" w:rsidRPr="000B3807" w:rsidRDefault="00825D0F" w:rsidP="001C7C72">
      <w:pPr>
        <w:jc w:val="both"/>
        <w:rPr>
          <w:rFonts w:ascii="Times New Roman" w:hAnsi="Times New Roman" w:cs="Times New Roman"/>
          <w:b/>
          <w:sz w:val="28"/>
          <w:szCs w:val="28"/>
        </w:rPr>
      </w:pPr>
      <w:r w:rsidRPr="000B3807">
        <w:rPr>
          <w:rFonts w:ascii="Times New Roman" w:hAnsi="Times New Roman" w:cs="Times New Roman"/>
          <w:b/>
          <w:sz w:val="28"/>
          <w:szCs w:val="28"/>
        </w:rPr>
        <w:t xml:space="preserve">            </w:t>
      </w:r>
      <w:r w:rsidR="000B3807">
        <w:rPr>
          <w:rFonts w:ascii="Times New Roman" w:hAnsi="Times New Roman" w:cs="Times New Roman"/>
          <w:b/>
          <w:sz w:val="28"/>
          <w:szCs w:val="28"/>
        </w:rPr>
        <w:t>4</w:t>
      </w:r>
      <w:r w:rsidRPr="000B3807">
        <w:rPr>
          <w:rFonts w:ascii="Times New Roman" w:hAnsi="Times New Roman" w:cs="Times New Roman"/>
          <w:b/>
          <w:sz w:val="28"/>
          <w:szCs w:val="28"/>
        </w:rPr>
        <w:t xml:space="preserve">.  Оценка образовательной деятельности.              </w:t>
      </w:r>
    </w:p>
    <w:p w:rsidR="00825D0F" w:rsidRPr="000B3807" w:rsidRDefault="000B3807" w:rsidP="001C7C72">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825D0F" w:rsidRPr="000B3807">
        <w:rPr>
          <w:rFonts w:ascii="Times New Roman" w:hAnsi="Times New Roman" w:cs="Times New Roman"/>
          <w:sz w:val="28"/>
          <w:szCs w:val="28"/>
        </w:rPr>
        <w:t>Муниципальное дошкольное образова</w:t>
      </w:r>
      <w:r>
        <w:rPr>
          <w:rFonts w:ascii="Times New Roman" w:hAnsi="Times New Roman" w:cs="Times New Roman"/>
          <w:sz w:val="28"/>
          <w:szCs w:val="28"/>
        </w:rPr>
        <w:t xml:space="preserve">тельное учреждение «Детский сад </w:t>
      </w:r>
      <w:r w:rsidR="00825D0F" w:rsidRPr="000B3807">
        <w:rPr>
          <w:rFonts w:ascii="Times New Roman" w:hAnsi="Times New Roman" w:cs="Times New Roman"/>
          <w:sz w:val="28"/>
          <w:szCs w:val="28"/>
        </w:rPr>
        <w:t xml:space="preserve">«Малыш» осуществляет свою образовательную деятельность в соответствии с: </w:t>
      </w:r>
    </w:p>
    <w:p w:rsidR="00825D0F" w:rsidRPr="000B3807"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 Законом РФ «Об образовании» (29 декабря 2012 года № 273– ФЗ) (ред. от 13.07.2015) </w:t>
      </w:r>
    </w:p>
    <w:p w:rsidR="00825D0F" w:rsidRPr="000B3807"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Приказом Министерства образования и науки Российской Федерации (</w:t>
      </w:r>
      <w:proofErr w:type="spellStart"/>
      <w:r w:rsidRPr="000B3807">
        <w:rPr>
          <w:rFonts w:ascii="Times New Roman" w:hAnsi="Times New Roman" w:cs="Times New Roman"/>
          <w:sz w:val="28"/>
          <w:szCs w:val="28"/>
        </w:rPr>
        <w:t>Минобрнауки</w:t>
      </w:r>
      <w:proofErr w:type="spellEnd"/>
      <w:r w:rsidRPr="000B3807">
        <w:rPr>
          <w:rFonts w:ascii="Times New Roman" w:hAnsi="Times New Roman" w:cs="Times New Roman"/>
          <w:sz w:val="28"/>
          <w:szCs w:val="28"/>
        </w:rPr>
        <w:t xml:space="preserve">  России) от 17 октября 2013 г. № 1155 «Об утверждении федерального государственного образовательного стандарта дошкольного образования» </w:t>
      </w:r>
    </w:p>
    <w:p w:rsidR="00825D0F" w:rsidRPr="000B3807"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Федеральным государственным образовательным стандартом дошкольного образования (</w:t>
      </w:r>
      <w:proofErr w:type="gramStart"/>
      <w:r w:rsidRPr="000B3807">
        <w:rPr>
          <w:rFonts w:ascii="Times New Roman" w:hAnsi="Times New Roman" w:cs="Times New Roman"/>
          <w:sz w:val="28"/>
          <w:szCs w:val="28"/>
        </w:rPr>
        <w:t>зарегистрирован</w:t>
      </w:r>
      <w:proofErr w:type="gramEnd"/>
      <w:r w:rsidRPr="000B3807">
        <w:rPr>
          <w:rFonts w:ascii="Times New Roman" w:hAnsi="Times New Roman" w:cs="Times New Roman"/>
          <w:sz w:val="28"/>
          <w:szCs w:val="28"/>
        </w:rPr>
        <w:t xml:space="preserve"> в Минюсте РФ 14 ноября 2013 г. № 30384)</w:t>
      </w:r>
    </w:p>
    <w:p w:rsidR="00825D0F" w:rsidRPr="000B3807"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 Постановлением Главного государственного санитарного врача РФ «Об утверждении Сан </w:t>
      </w:r>
      <w:proofErr w:type="spellStart"/>
      <w:r w:rsidRPr="000B3807">
        <w:rPr>
          <w:rFonts w:ascii="Times New Roman" w:hAnsi="Times New Roman" w:cs="Times New Roman"/>
          <w:sz w:val="28"/>
          <w:szCs w:val="28"/>
        </w:rPr>
        <w:t>Пин</w:t>
      </w:r>
      <w:proofErr w:type="spellEnd"/>
      <w:r w:rsidRPr="000B3807">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от 15 мая 2013 г. №26</w:t>
      </w:r>
    </w:p>
    <w:p w:rsidR="00825D0F" w:rsidRPr="000B3807"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 ( с изменениями 27 августа 2015 г.)</w:t>
      </w:r>
    </w:p>
    <w:p w:rsidR="00825D0F" w:rsidRPr="000B3807"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Лицензией на осуществление образовательной деятельности № 308/15 от 16 октября 2015г.</w:t>
      </w:r>
    </w:p>
    <w:p w:rsidR="00825D0F" w:rsidRPr="000B3807"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Договором между учредителем и МДОУ.</w:t>
      </w:r>
    </w:p>
    <w:p w:rsidR="00825D0F" w:rsidRPr="000B3807"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Уставом муниципального дошкольного образовательного учреждения «Детский сад «Малыш» Приказ от 22.09.15 г. № 403/01-06;</w:t>
      </w:r>
    </w:p>
    <w:p w:rsidR="00825D0F" w:rsidRPr="000B3807"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 и другими федеральными, региональными, муниципальными документами.</w:t>
      </w:r>
    </w:p>
    <w:p w:rsidR="001C7C72" w:rsidRDefault="001C7C72" w:rsidP="001C7C72">
      <w:pPr>
        <w:jc w:val="both"/>
        <w:rPr>
          <w:rFonts w:ascii="Times New Roman" w:hAnsi="Times New Roman" w:cs="Times New Roman"/>
          <w:sz w:val="28"/>
          <w:szCs w:val="28"/>
        </w:rPr>
      </w:pPr>
    </w:p>
    <w:p w:rsidR="001C7C72" w:rsidRDefault="001C7C72" w:rsidP="001C7C72">
      <w:pPr>
        <w:jc w:val="both"/>
        <w:rPr>
          <w:rFonts w:ascii="Times New Roman" w:hAnsi="Times New Roman" w:cs="Times New Roman"/>
          <w:sz w:val="28"/>
          <w:szCs w:val="28"/>
        </w:rPr>
      </w:pPr>
    </w:p>
    <w:p w:rsidR="005718F3" w:rsidRDefault="005718F3" w:rsidP="001C7C72">
      <w:pPr>
        <w:pStyle w:val="a7"/>
        <w:jc w:val="both"/>
        <w:rPr>
          <w:rFonts w:ascii="Times New Roman" w:hAnsi="Times New Roman" w:cs="Times New Roman"/>
          <w:sz w:val="28"/>
          <w:szCs w:val="28"/>
        </w:rPr>
      </w:pPr>
    </w:p>
    <w:p w:rsidR="005718F3" w:rsidRDefault="005718F3" w:rsidP="001C7C72">
      <w:pPr>
        <w:pStyle w:val="a7"/>
        <w:jc w:val="both"/>
        <w:rPr>
          <w:rFonts w:ascii="Times New Roman" w:hAnsi="Times New Roman" w:cs="Times New Roman"/>
          <w:sz w:val="28"/>
          <w:szCs w:val="28"/>
        </w:rPr>
      </w:pPr>
    </w:p>
    <w:p w:rsidR="000B3807" w:rsidRPr="001C7C72" w:rsidRDefault="00825D0F" w:rsidP="001C7C72">
      <w:pPr>
        <w:pStyle w:val="a7"/>
        <w:jc w:val="both"/>
        <w:rPr>
          <w:rFonts w:ascii="Times New Roman" w:hAnsi="Times New Roman" w:cs="Times New Roman"/>
          <w:sz w:val="28"/>
          <w:szCs w:val="28"/>
        </w:rPr>
      </w:pPr>
      <w:r w:rsidRPr="001C7C72">
        <w:rPr>
          <w:rFonts w:ascii="Times New Roman" w:hAnsi="Times New Roman" w:cs="Times New Roman"/>
          <w:sz w:val="28"/>
          <w:szCs w:val="28"/>
        </w:rPr>
        <w:t xml:space="preserve">Основная образовательная программа детского сада построена на основе Примерной основной общеобразовательной программы с учётом Программы дошкольного образования «От рождения до школы» под редакцией Н.Е. </w:t>
      </w:r>
      <w:proofErr w:type="spellStart"/>
      <w:r w:rsidRPr="001C7C72">
        <w:rPr>
          <w:rFonts w:ascii="Times New Roman" w:hAnsi="Times New Roman" w:cs="Times New Roman"/>
          <w:sz w:val="28"/>
          <w:szCs w:val="28"/>
        </w:rPr>
        <w:t>Вераксы</w:t>
      </w:r>
      <w:proofErr w:type="spellEnd"/>
      <w:r w:rsidRPr="001C7C72">
        <w:rPr>
          <w:rFonts w:ascii="Times New Roman" w:hAnsi="Times New Roman" w:cs="Times New Roman"/>
          <w:sz w:val="28"/>
          <w:szCs w:val="28"/>
        </w:rPr>
        <w:t>, Т.С. Комаровой, М.А. Васильевой</w:t>
      </w:r>
      <w:r w:rsidR="000B3807" w:rsidRPr="001C7C72">
        <w:rPr>
          <w:rFonts w:ascii="Times New Roman" w:hAnsi="Times New Roman" w:cs="Times New Roman"/>
          <w:sz w:val="28"/>
          <w:szCs w:val="28"/>
        </w:rPr>
        <w:t>.</w:t>
      </w:r>
    </w:p>
    <w:p w:rsidR="001C7C72" w:rsidRPr="001C7C72" w:rsidRDefault="00825D0F" w:rsidP="001C7C72">
      <w:pPr>
        <w:pStyle w:val="a7"/>
        <w:jc w:val="both"/>
        <w:rPr>
          <w:rFonts w:ascii="Times New Roman" w:hAnsi="Times New Roman" w:cs="Times New Roman"/>
          <w:sz w:val="28"/>
          <w:szCs w:val="28"/>
        </w:rPr>
      </w:pPr>
      <w:r w:rsidRPr="001C7C72">
        <w:rPr>
          <w:rFonts w:ascii="Times New Roman" w:hAnsi="Times New Roman" w:cs="Times New Roman"/>
          <w:sz w:val="28"/>
          <w:szCs w:val="28"/>
        </w:rPr>
        <w:t>Организационно-педагогические условия образовательного процесса, созданные в МДОУ, обеспечивают выбор оптимальных форм организации детской деятельности.</w:t>
      </w:r>
    </w:p>
    <w:p w:rsidR="00825D0F" w:rsidRDefault="00825D0F" w:rsidP="001C7C72">
      <w:pPr>
        <w:pStyle w:val="a7"/>
        <w:jc w:val="both"/>
        <w:rPr>
          <w:rFonts w:ascii="Times New Roman" w:hAnsi="Times New Roman" w:cs="Times New Roman"/>
          <w:sz w:val="28"/>
          <w:szCs w:val="28"/>
        </w:rPr>
      </w:pPr>
      <w:r w:rsidRPr="001C7C72">
        <w:rPr>
          <w:rFonts w:ascii="Times New Roman" w:hAnsi="Times New Roman" w:cs="Times New Roman"/>
          <w:sz w:val="28"/>
          <w:szCs w:val="28"/>
        </w:rPr>
        <w:t xml:space="preserve">Построение образовательного процесса в МДОУ представлено гибким режимом жизнедеятельности (по возрастным группам), который корректируется в зависимости от сезона. План учебно-воспитательного процесса составлен в соответствии с современными дидактическими, санитарными и методическими требованиями, содержание выстроено в соответствии с ФГОС </w:t>
      </w:r>
      <w:proofErr w:type="gramStart"/>
      <w:r w:rsidRPr="001C7C72">
        <w:rPr>
          <w:rFonts w:ascii="Times New Roman" w:hAnsi="Times New Roman" w:cs="Times New Roman"/>
          <w:sz w:val="28"/>
          <w:szCs w:val="28"/>
        </w:rPr>
        <w:t>ДО</w:t>
      </w:r>
      <w:proofErr w:type="gramEnd"/>
      <w:r w:rsidRPr="001C7C72">
        <w:rPr>
          <w:rFonts w:ascii="Times New Roman" w:hAnsi="Times New Roman" w:cs="Times New Roman"/>
          <w:sz w:val="28"/>
          <w:szCs w:val="28"/>
        </w:rPr>
        <w:t>.  При составлении плана учтены предельно допустимые нормы учебной нагрузки.       В 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w:t>
      </w:r>
    </w:p>
    <w:p w:rsidR="001C7C72" w:rsidRPr="001C7C72" w:rsidRDefault="001C7C72" w:rsidP="001C7C72">
      <w:pPr>
        <w:pStyle w:val="a7"/>
        <w:jc w:val="both"/>
        <w:rPr>
          <w:rFonts w:ascii="Times New Roman" w:hAnsi="Times New Roman" w:cs="Times New Roman"/>
          <w:sz w:val="28"/>
          <w:szCs w:val="28"/>
        </w:rPr>
      </w:pPr>
    </w:p>
    <w:p w:rsidR="00825D0F" w:rsidRPr="000B3807" w:rsidRDefault="000B3807" w:rsidP="001C7C72">
      <w:pPr>
        <w:jc w:val="both"/>
        <w:rPr>
          <w:rFonts w:ascii="Times New Roman" w:hAnsi="Times New Roman" w:cs="Times New Roman"/>
          <w:b/>
          <w:sz w:val="28"/>
          <w:szCs w:val="28"/>
        </w:rPr>
      </w:pPr>
      <w:r w:rsidRPr="000B3807">
        <w:rPr>
          <w:rFonts w:ascii="Times New Roman" w:hAnsi="Times New Roman" w:cs="Times New Roman"/>
          <w:b/>
          <w:sz w:val="28"/>
          <w:szCs w:val="28"/>
        </w:rPr>
        <w:t>4</w:t>
      </w:r>
      <w:r w:rsidR="000F5CF2" w:rsidRPr="000B3807">
        <w:rPr>
          <w:rFonts w:ascii="Times New Roman" w:hAnsi="Times New Roman" w:cs="Times New Roman"/>
          <w:b/>
          <w:sz w:val="28"/>
          <w:szCs w:val="28"/>
        </w:rPr>
        <w:t>.1.</w:t>
      </w:r>
      <w:r w:rsidR="00825D0F" w:rsidRPr="000B3807">
        <w:rPr>
          <w:rFonts w:ascii="Times New Roman" w:hAnsi="Times New Roman" w:cs="Times New Roman"/>
          <w:b/>
          <w:sz w:val="28"/>
          <w:szCs w:val="28"/>
        </w:rPr>
        <w:t>Реализация образовательной деятельности в дистанционном режиме.</w:t>
      </w:r>
    </w:p>
    <w:p w:rsidR="00825D0F" w:rsidRPr="000B3807" w:rsidRDefault="000B3807"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   </w:t>
      </w:r>
      <w:r w:rsidR="00825D0F" w:rsidRPr="000B3807">
        <w:rPr>
          <w:rFonts w:ascii="Times New Roman" w:hAnsi="Times New Roman" w:cs="Times New Roman"/>
          <w:sz w:val="28"/>
          <w:szCs w:val="28"/>
        </w:rPr>
        <w:t xml:space="preserve"> Главным инструментом в работе педагогов нашего детского сада в период пандемии стали информационно-коммуникационные сети (чаты в </w:t>
      </w:r>
      <w:proofErr w:type="spellStart"/>
      <w:r w:rsidR="00825D0F" w:rsidRPr="000B3807">
        <w:rPr>
          <w:rFonts w:ascii="Times New Roman" w:hAnsi="Times New Roman" w:cs="Times New Roman"/>
          <w:sz w:val="28"/>
          <w:szCs w:val="28"/>
        </w:rPr>
        <w:t>мессенджерах</w:t>
      </w:r>
      <w:proofErr w:type="spellEnd"/>
      <w:r w:rsidR="00825D0F" w:rsidRPr="000B3807">
        <w:rPr>
          <w:rFonts w:ascii="Times New Roman" w:hAnsi="Times New Roman" w:cs="Times New Roman"/>
          <w:sz w:val="28"/>
          <w:szCs w:val="28"/>
        </w:rPr>
        <w:t xml:space="preserve"> </w:t>
      </w:r>
      <w:proofErr w:type="spellStart"/>
      <w:r w:rsidR="00825D0F" w:rsidRPr="000B3807">
        <w:rPr>
          <w:rFonts w:ascii="Times New Roman" w:hAnsi="Times New Roman" w:cs="Times New Roman"/>
          <w:sz w:val="28"/>
          <w:szCs w:val="28"/>
        </w:rPr>
        <w:t>WatsApp</w:t>
      </w:r>
      <w:proofErr w:type="spellEnd"/>
      <w:r w:rsidR="00825D0F" w:rsidRPr="000B3807">
        <w:rPr>
          <w:rFonts w:ascii="Times New Roman" w:hAnsi="Times New Roman" w:cs="Times New Roman"/>
          <w:sz w:val="28"/>
          <w:szCs w:val="28"/>
        </w:rPr>
        <w:t xml:space="preserve">, </w:t>
      </w:r>
      <w:proofErr w:type="spellStart"/>
      <w:r w:rsidR="00825D0F" w:rsidRPr="000B3807">
        <w:rPr>
          <w:rFonts w:ascii="Times New Roman" w:hAnsi="Times New Roman" w:cs="Times New Roman"/>
          <w:sz w:val="28"/>
          <w:szCs w:val="28"/>
        </w:rPr>
        <w:t>Viber</w:t>
      </w:r>
      <w:proofErr w:type="spellEnd"/>
      <w:r w:rsidR="00825D0F" w:rsidRPr="000B3807">
        <w:rPr>
          <w:rFonts w:ascii="Times New Roman" w:hAnsi="Times New Roman" w:cs="Times New Roman"/>
          <w:sz w:val="28"/>
          <w:szCs w:val="28"/>
        </w:rPr>
        <w:t>)</w:t>
      </w:r>
    </w:p>
    <w:p w:rsidR="00825D0F" w:rsidRPr="000B3807"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 Работа велась в форме дистанционного взаимодействия с воспитанниками при непосредственном участии родителей. Педагоги размещали материал по дидактическим и подвижным играм с детьми дома, а также материал для чтения малышам, в </w:t>
      </w:r>
      <w:proofErr w:type="gramStart"/>
      <w:r w:rsidRPr="000B3807">
        <w:rPr>
          <w:rFonts w:ascii="Times New Roman" w:hAnsi="Times New Roman" w:cs="Times New Roman"/>
          <w:sz w:val="28"/>
          <w:szCs w:val="28"/>
        </w:rPr>
        <w:t>соответствии</w:t>
      </w:r>
      <w:proofErr w:type="gramEnd"/>
      <w:r w:rsidRPr="000B3807">
        <w:rPr>
          <w:rFonts w:ascii="Times New Roman" w:hAnsi="Times New Roman" w:cs="Times New Roman"/>
          <w:sz w:val="28"/>
          <w:szCs w:val="28"/>
        </w:rPr>
        <w:t xml:space="preserve"> программой обучения и воспитания. Старались охватить все области развития дошкольников в соответствии с требованиями ФГОС </w:t>
      </w:r>
      <w:proofErr w:type="gramStart"/>
      <w:r w:rsidRPr="000B3807">
        <w:rPr>
          <w:rFonts w:ascii="Times New Roman" w:hAnsi="Times New Roman" w:cs="Times New Roman"/>
          <w:sz w:val="28"/>
          <w:szCs w:val="28"/>
        </w:rPr>
        <w:t>ДО</w:t>
      </w:r>
      <w:proofErr w:type="gramEnd"/>
      <w:r w:rsidRPr="000B3807">
        <w:rPr>
          <w:rFonts w:ascii="Times New Roman" w:hAnsi="Times New Roman" w:cs="Times New Roman"/>
          <w:sz w:val="28"/>
          <w:szCs w:val="28"/>
        </w:rPr>
        <w:t>.</w:t>
      </w:r>
    </w:p>
    <w:p w:rsidR="00825D0F" w:rsidRPr="000B3807"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Помимо материалов по образовательной программе воспитатели привлекали детей к участию в творческих конкурсах различного уровня: уровень ДОУ, региональный и федеральный уровни, </w:t>
      </w:r>
      <w:proofErr w:type="spellStart"/>
      <w:r w:rsidRPr="000B3807">
        <w:rPr>
          <w:rFonts w:ascii="Times New Roman" w:hAnsi="Times New Roman" w:cs="Times New Roman"/>
          <w:sz w:val="28"/>
          <w:szCs w:val="28"/>
        </w:rPr>
        <w:t>флэшмобах</w:t>
      </w:r>
      <w:proofErr w:type="spellEnd"/>
      <w:r w:rsidRPr="000B3807">
        <w:rPr>
          <w:rFonts w:ascii="Times New Roman" w:hAnsi="Times New Roman" w:cs="Times New Roman"/>
          <w:sz w:val="28"/>
          <w:szCs w:val="28"/>
        </w:rPr>
        <w:t xml:space="preserve">. Наши воспитанники стали участниками «День Победы глазами ребёнка», поддержали Всероссийские акции «Окна Победы», «Окна России», «Мы вместе». </w:t>
      </w:r>
    </w:p>
    <w:p w:rsidR="001C7C72"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Так как ведущей формой деятельности для дошкольного возраста является игра, родителям предлагали ссылки на онлайн-игры в соответствии с возрастом ребенка и с образовательными задачами. Большой интерес вызывали творческие конкурсы. Работы выставлялись в </w:t>
      </w:r>
      <w:proofErr w:type="gramStart"/>
      <w:r w:rsidRPr="000B3807">
        <w:rPr>
          <w:rFonts w:ascii="Times New Roman" w:hAnsi="Times New Roman" w:cs="Times New Roman"/>
          <w:sz w:val="28"/>
          <w:szCs w:val="28"/>
        </w:rPr>
        <w:t>сообществах</w:t>
      </w:r>
      <w:proofErr w:type="gramEnd"/>
      <w:r w:rsidRPr="000B3807">
        <w:rPr>
          <w:rFonts w:ascii="Times New Roman" w:hAnsi="Times New Roman" w:cs="Times New Roman"/>
          <w:sz w:val="28"/>
          <w:szCs w:val="28"/>
        </w:rPr>
        <w:t xml:space="preserve">, где и </w:t>
      </w:r>
    </w:p>
    <w:p w:rsidR="00825D0F" w:rsidRPr="000B3807"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проходило голосование, таким образом, определялся победитель. Так же педагогами был запущен совместный проект «Сидим дома с пользой». </w:t>
      </w:r>
    </w:p>
    <w:p w:rsidR="00825D0F" w:rsidRPr="000B3807"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По результатам всех тематических мероприятий, в которых участвовали дети и родители, педагоги </w:t>
      </w:r>
      <w:proofErr w:type="gramStart"/>
      <w:r w:rsidRPr="000B3807">
        <w:rPr>
          <w:rFonts w:ascii="Times New Roman" w:hAnsi="Times New Roman" w:cs="Times New Roman"/>
          <w:sz w:val="28"/>
          <w:szCs w:val="28"/>
        </w:rPr>
        <w:t>оформляли фотоотчёты и размещали</w:t>
      </w:r>
      <w:proofErr w:type="gramEnd"/>
      <w:r w:rsidRPr="000B3807">
        <w:rPr>
          <w:rFonts w:ascii="Times New Roman" w:hAnsi="Times New Roman" w:cs="Times New Roman"/>
          <w:sz w:val="28"/>
          <w:szCs w:val="28"/>
        </w:rPr>
        <w:t xml:space="preserve"> их на сайте ДОУ и на личных страничках и сайтах педагогов.</w:t>
      </w:r>
    </w:p>
    <w:p w:rsidR="009F783E" w:rsidRDefault="009F783E" w:rsidP="001C7C72">
      <w:pPr>
        <w:pStyle w:val="a7"/>
        <w:jc w:val="both"/>
        <w:rPr>
          <w:rFonts w:ascii="Times New Roman" w:hAnsi="Times New Roman" w:cs="Times New Roman"/>
          <w:sz w:val="28"/>
          <w:szCs w:val="28"/>
        </w:rPr>
      </w:pPr>
    </w:p>
    <w:p w:rsidR="009F783E" w:rsidRDefault="009F783E" w:rsidP="001C7C72">
      <w:pPr>
        <w:pStyle w:val="a7"/>
        <w:jc w:val="both"/>
        <w:rPr>
          <w:rFonts w:ascii="Times New Roman" w:hAnsi="Times New Roman" w:cs="Times New Roman"/>
          <w:sz w:val="28"/>
          <w:szCs w:val="28"/>
        </w:rPr>
      </w:pPr>
    </w:p>
    <w:p w:rsidR="00BC17B4"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Данные мониторинга показали, что опыт дистанционного образовательного процесса в период самоизоляции  пока является непривычным не только для педагогов, детей, родителей, но и для самих электронных платформ, предназначенных для обучения. В то же время технология дистанционного обучения должна помочь педагогам в реализации задач образовательного </w:t>
      </w:r>
    </w:p>
    <w:p w:rsidR="000B3807" w:rsidRPr="000B3807"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процесса, а детям — в </w:t>
      </w:r>
      <w:proofErr w:type="gramStart"/>
      <w:r w:rsidRPr="000B3807">
        <w:rPr>
          <w:rFonts w:ascii="Times New Roman" w:hAnsi="Times New Roman" w:cs="Times New Roman"/>
          <w:sz w:val="28"/>
          <w:szCs w:val="28"/>
        </w:rPr>
        <w:t>освоении</w:t>
      </w:r>
      <w:proofErr w:type="gramEnd"/>
      <w:r w:rsidRPr="000B3807">
        <w:rPr>
          <w:rFonts w:ascii="Times New Roman" w:hAnsi="Times New Roman" w:cs="Times New Roman"/>
          <w:sz w:val="28"/>
          <w:szCs w:val="28"/>
        </w:rPr>
        <w:t xml:space="preserve">  познавательного, речевого, игрового материала.  Вся система дошкольного образования оказалась не готова </w:t>
      </w:r>
      <w:proofErr w:type="gramStart"/>
      <w:r w:rsidRPr="000B3807">
        <w:rPr>
          <w:rFonts w:ascii="Times New Roman" w:hAnsi="Times New Roman" w:cs="Times New Roman"/>
          <w:sz w:val="28"/>
          <w:szCs w:val="28"/>
        </w:rPr>
        <w:t>к</w:t>
      </w:r>
      <w:proofErr w:type="gramEnd"/>
      <w:r w:rsidRPr="000B3807">
        <w:rPr>
          <w:rFonts w:ascii="Times New Roman" w:hAnsi="Times New Roman" w:cs="Times New Roman"/>
          <w:sz w:val="28"/>
          <w:szCs w:val="28"/>
        </w:rPr>
        <w:t xml:space="preserve"> </w:t>
      </w:r>
    </w:p>
    <w:p w:rsidR="00825D0F" w:rsidRPr="000B3807"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работе в дистанционном </w:t>
      </w:r>
      <w:proofErr w:type="gramStart"/>
      <w:r w:rsidRPr="000B3807">
        <w:rPr>
          <w:rFonts w:ascii="Times New Roman" w:hAnsi="Times New Roman" w:cs="Times New Roman"/>
          <w:sz w:val="28"/>
          <w:szCs w:val="28"/>
        </w:rPr>
        <w:t>формате</w:t>
      </w:r>
      <w:proofErr w:type="gramEnd"/>
      <w:r w:rsidRPr="000B3807">
        <w:rPr>
          <w:rFonts w:ascii="Times New Roman" w:hAnsi="Times New Roman" w:cs="Times New Roman"/>
          <w:sz w:val="28"/>
          <w:szCs w:val="28"/>
        </w:rPr>
        <w:t xml:space="preserve"> в связи с </w:t>
      </w:r>
      <w:proofErr w:type="spellStart"/>
      <w:r w:rsidRPr="000B3807">
        <w:rPr>
          <w:rFonts w:ascii="Times New Roman" w:hAnsi="Times New Roman" w:cs="Times New Roman"/>
          <w:sz w:val="28"/>
          <w:szCs w:val="28"/>
        </w:rPr>
        <w:t>несформированностью</w:t>
      </w:r>
      <w:proofErr w:type="spellEnd"/>
      <w:r w:rsidRPr="000B3807">
        <w:rPr>
          <w:rFonts w:ascii="Times New Roman" w:hAnsi="Times New Roman" w:cs="Times New Roman"/>
          <w:sz w:val="28"/>
          <w:szCs w:val="28"/>
        </w:rPr>
        <w:t xml:space="preserve"> в ДОО банков цифровых образовательных ресурсов, фактическим отсутствием системы методической и технической поддержки воспитателей, при проведении дистанционных занятий</w:t>
      </w:r>
    </w:p>
    <w:p w:rsidR="00722EB9" w:rsidRPr="000B3807"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 Вывод: существует необходимость в </w:t>
      </w:r>
      <w:proofErr w:type="gramStart"/>
      <w:r w:rsidRPr="000B3807">
        <w:rPr>
          <w:rFonts w:ascii="Times New Roman" w:hAnsi="Times New Roman" w:cs="Times New Roman"/>
          <w:sz w:val="28"/>
          <w:szCs w:val="28"/>
        </w:rPr>
        <w:t>повышении</w:t>
      </w:r>
      <w:proofErr w:type="gramEnd"/>
      <w:r w:rsidRPr="000B3807">
        <w:rPr>
          <w:rFonts w:ascii="Times New Roman" w:hAnsi="Times New Roman" w:cs="Times New Roman"/>
          <w:sz w:val="28"/>
          <w:szCs w:val="28"/>
        </w:rPr>
        <w:t xml:space="preserve"> квалификации всех педагог</w:t>
      </w:r>
      <w:r w:rsidR="009F30C3" w:rsidRPr="000B3807">
        <w:rPr>
          <w:rFonts w:ascii="Times New Roman" w:hAnsi="Times New Roman" w:cs="Times New Roman"/>
          <w:sz w:val="28"/>
          <w:szCs w:val="28"/>
        </w:rPr>
        <w:t xml:space="preserve">ических работников </w:t>
      </w:r>
      <w:r w:rsidRPr="000B3807">
        <w:rPr>
          <w:rFonts w:ascii="Times New Roman" w:hAnsi="Times New Roman" w:cs="Times New Roman"/>
          <w:sz w:val="28"/>
          <w:szCs w:val="28"/>
        </w:rPr>
        <w:t xml:space="preserve"> в области организации и проведении дистанционных занятий, так как обозначилась некомпетентнос</w:t>
      </w:r>
      <w:r w:rsidR="009F30C3" w:rsidRPr="000B3807">
        <w:rPr>
          <w:rFonts w:ascii="Times New Roman" w:hAnsi="Times New Roman" w:cs="Times New Roman"/>
          <w:sz w:val="28"/>
          <w:szCs w:val="28"/>
        </w:rPr>
        <w:t>ть воспитателей в данном вопросе</w:t>
      </w:r>
      <w:r w:rsidRPr="000B3807">
        <w:rPr>
          <w:rFonts w:ascii="Times New Roman" w:hAnsi="Times New Roman" w:cs="Times New Roman"/>
          <w:sz w:val="28"/>
          <w:szCs w:val="28"/>
        </w:rPr>
        <w:t>.</w:t>
      </w:r>
      <w:r w:rsidR="00722EB9" w:rsidRPr="000B3807">
        <w:rPr>
          <w:rFonts w:ascii="Times New Roman" w:hAnsi="Times New Roman" w:cs="Times New Roman"/>
          <w:sz w:val="28"/>
          <w:szCs w:val="28"/>
        </w:rPr>
        <w:t xml:space="preserve"> </w:t>
      </w:r>
    </w:p>
    <w:p w:rsidR="00722EB9" w:rsidRPr="00AE10B1" w:rsidRDefault="00722EB9" w:rsidP="001C7C72">
      <w:pPr>
        <w:pStyle w:val="a7"/>
        <w:jc w:val="both"/>
        <w:rPr>
          <w:rFonts w:ascii="Times New Roman" w:hAnsi="Times New Roman" w:cs="Times New Roman"/>
          <w:b/>
          <w:sz w:val="28"/>
          <w:szCs w:val="28"/>
        </w:rPr>
      </w:pPr>
      <w:r w:rsidRPr="00AE10B1">
        <w:rPr>
          <w:rFonts w:ascii="Times New Roman" w:hAnsi="Times New Roman" w:cs="Times New Roman"/>
          <w:b/>
          <w:sz w:val="28"/>
          <w:szCs w:val="28"/>
        </w:rPr>
        <w:t xml:space="preserve"> Взаимодействие с родителями воспитанников и социумом.</w:t>
      </w:r>
    </w:p>
    <w:p w:rsidR="00722EB9" w:rsidRPr="000B3807" w:rsidRDefault="00722EB9"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Педагогический коллектив активно изучает формы взаимодействия с семьями воспитанников, которые позволяют достигнуть реального сотрудничества. При  планировании работы мы учитываем не только уровень знаний и умений семейного воспитания самих педагогов, но и уровень педагогической культуры семей, а также социальный запрос родителей (интересы, нужды, потребности). Педагоги регулярно проводят социологический анализ контингента семей воспитанников и их родителей, что помогает установлению согласованности действий, единства требований к детям, организации разных видов детской деятельности. </w:t>
      </w:r>
    </w:p>
    <w:p w:rsidR="00722EB9" w:rsidRPr="000B3807" w:rsidRDefault="00722EB9"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Для установления более тесных связей с родителями, педагогами детского сада проводится работа с родителями в форме консультаций, индивидуальных бесед, анкетирования. В </w:t>
      </w:r>
      <w:proofErr w:type="gramStart"/>
      <w:r w:rsidRPr="000B3807">
        <w:rPr>
          <w:rFonts w:ascii="Times New Roman" w:hAnsi="Times New Roman" w:cs="Times New Roman"/>
          <w:sz w:val="28"/>
          <w:szCs w:val="28"/>
        </w:rPr>
        <w:t>результате</w:t>
      </w:r>
      <w:proofErr w:type="gramEnd"/>
      <w:r w:rsidRPr="000B3807">
        <w:rPr>
          <w:rFonts w:ascii="Times New Roman" w:hAnsi="Times New Roman" w:cs="Times New Roman"/>
          <w:sz w:val="28"/>
          <w:szCs w:val="28"/>
        </w:rPr>
        <w:t xml:space="preserve"> воспитатели получают полную информацию о каждом ребёнке, дают рекомендации родителям, индивидуальные для каждого ребёнка. </w:t>
      </w:r>
    </w:p>
    <w:p w:rsidR="00722EB9" w:rsidRPr="000B3807" w:rsidRDefault="00722EB9"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  Устанавливается щадящий режим, гибкий график посещения детского сада, согласованный с родителями. В </w:t>
      </w:r>
      <w:proofErr w:type="gramStart"/>
      <w:r w:rsidRPr="000B3807">
        <w:rPr>
          <w:rFonts w:ascii="Times New Roman" w:hAnsi="Times New Roman" w:cs="Times New Roman"/>
          <w:sz w:val="28"/>
          <w:szCs w:val="28"/>
        </w:rPr>
        <w:t>результате</w:t>
      </w:r>
      <w:proofErr w:type="gramEnd"/>
      <w:r w:rsidRPr="000B3807">
        <w:rPr>
          <w:rFonts w:ascii="Times New Roman" w:hAnsi="Times New Roman" w:cs="Times New Roman"/>
          <w:sz w:val="28"/>
          <w:szCs w:val="28"/>
        </w:rPr>
        <w:t xml:space="preserve"> такой работы отмечается снижение периода адаптации и заболеваемости у детей, начинающих посещать детский сад.</w:t>
      </w:r>
    </w:p>
    <w:p w:rsidR="00722EB9" w:rsidRPr="000B3807" w:rsidRDefault="00722EB9"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По итогам анкетирования 99% родителей отметили, что предоставляемые дошкольным учреждением образовательные услуги их полностью удовлетворяют. Детский сад пользуется популярностью у потребителей образовательных и оздоровительных услуг. </w:t>
      </w:r>
    </w:p>
    <w:p w:rsidR="00722EB9" w:rsidRPr="000B3807" w:rsidRDefault="00722EB9"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Готовность родителей к активному сотрудничеству с педагогами дошкольного учреждения, их мотивационная вовлеченность в процесс самообразования, принятия психолого-педагогической поддержки в </w:t>
      </w:r>
      <w:proofErr w:type="gramStart"/>
      <w:r w:rsidRPr="000B3807">
        <w:rPr>
          <w:rFonts w:ascii="Times New Roman" w:hAnsi="Times New Roman" w:cs="Times New Roman"/>
          <w:sz w:val="28"/>
          <w:szCs w:val="28"/>
        </w:rPr>
        <w:t>вопросах</w:t>
      </w:r>
      <w:proofErr w:type="gramEnd"/>
      <w:r w:rsidRPr="000B3807">
        <w:rPr>
          <w:rFonts w:ascii="Times New Roman" w:hAnsi="Times New Roman" w:cs="Times New Roman"/>
          <w:sz w:val="28"/>
          <w:szCs w:val="28"/>
        </w:rPr>
        <w:t xml:space="preserve"> воспитания и развития детей существенно возросла.</w:t>
      </w:r>
    </w:p>
    <w:p w:rsidR="009F783E" w:rsidRDefault="00722EB9"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 Главным инструментом в работе педагогов нашего детского сада в период пандемии стали информационно-коммуникационные сети (чаты в </w:t>
      </w:r>
      <w:proofErr w:type="spellStart"/>
      <w:r w:rsidRPr="000B3807">
        <w:rPr>
          <w:rFonts w:ascii="Times New Roman" w:hAnsi="Times New Roman" w:cs="Times New Roman"/>
          <w:sz w:val="28"/>
          <w:szCs w:val="28"/>
        </w:rPr>
        <w:t>мессенджерах</w:t>
      </w:r>
      <w:proofErr w:type="spellEnd"/>
      <w:r w:rsidRPr="000B3807">
        <w:rPr>
          <w:rFonts w:ascii="Times New Roman" w:hAnsi="Times New Roman" w:cs="Times New Roman"/>
          <w:sz w:val="28"/>
          <w:szCs w:val="28"/>
        </w:rPr>
        <w:t xml:space="preserve"> </w:t>
      </w:r>
      <w:proofErr w:type="spellStart"/>
      <w:r w:rsidRPr="000B3807">
        <w:rPr>
          <w:rFonts w:ascii="Times New Roman" w:hAnsi="Times New Roman" w:cs="Times New Roman"/>
          <w:sz w:val="28"/>
          <w:szCs w:val="28"/>
        </w:rPr>
        <w:t>WatsApp</w:t>
      </w:r>
      <w:proofErr w:type="spellEnd"/>
      <w:r w:rsidRPr="000B3807">
        <w:rPr>
          <w:rFonts w:ascii="Times New Roman" w:hAnsi="Times New Roman" w:cs="Times New Roman"/>
          <w:sz w:val="28"/>
          <w:szCs w:val="28"/>
        </w:rPr>
        <w:t xml:space="preserve">, </w:t>
      </w:r>
      <w:proofErr w:type="spellStart"/>
      <w:r w:rsidRPr="000B3807">
        <w:rPr>
          <w:rFonts w:ascii="Times New Roman" w:hAnsi="Times New Roman" w:cs="Times New Roman"/>
          <w:sz w:val="28"/>
          <w:szCs w:val="28"/>
        </w:rPr>
        <w:t>Viber</w:t>
      </w:r>
      <w:proofErr w:type="spellEnd"/>
      <w:r w:rsidRPr="000B3807">
        <w:rPr>
          <w:rFonts w:ascii="Times New Roman" w:hAnsi="Times New Roman" w:cs="Times New Roman"/>
          <w:sz w:val="28"/>
          <w:szCs w:val="28"/>
        </w:rPr>
        <w:t xml:space="preserve">) Работа велась в форме дистанционного </w:t>
      </w:r>
    </w:p>
    <w:p w:rsidR="009F783E" w:rsidRDefault="009F783E" w:rsidP="001C7C72">
      <w:pPr>
        <w:pStyle w:val="a7"/>
        <w:jc w:val="both"/>
        <w:rPr>
          <w:rFonts w:ascii="Times New Roman" w:hAnsi="Times New Roman" w:cs="Times New Roman"/>
          <w:sz w:val="28"/>
          <w:szCs w:val="28"/>
        </w:rPr>
      </w:pPr>
    </w:p>
    <w:p w:rsidR="009F783E" w:rsidRDefault="009F783E" w:rsidP="001C7C72">
      <w:pPr>
        <w:pStyle w:val="a7"/>
        <w:jc w:val="both"/>
        <w:rPr>
          <w:rFonts w:ascii="Times New Roman" w:hAnsi="Times New Roman" w:cs="Times New Roman"/>
          <w:sz w:val="28"/>
          <w:szCs w:val="28"/>
        </w:rPr>
      </w:pPr>
    </w:p>
    <w:p w:rsidR="009F783E" w:rsidRDefault="009F783E" w:rsidP="001C7C72">
      <w:pPr>
        <w:pStyle w:val="a7"/>
        <w:jc w:val="both"/>
        <w:rPr>
          <w:rFonts w:ascii="Times New Roman" w:hAnsi="Times New Roman" w:cs="Times New Roman"/>
          <w:sz w:val="28"/>
          <w:szCs w:val="28"/>
        </w:rPr>
      </w:pPr>
    </w:p>
    <w:p w:rsidR="00722EB9" w:rsidRDefault="00722EB9"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взаимодействия с воспитанниками при непосредственном участии родителей. Педагоги размещали материал по дидактическим и подвижным играм с детьми дома, а также материал для чтения малышам, в </w:t>
      </w:r>
      <w:proofErr w:type="gramStart"/>
      <w:r w:rsidRPr="000B3807">
        <w:rPr>
          <w:rFonts w:ascii="Times New Roman" w:hAnsi="Times New Roman" w:cs="Times New Roman"/>
          <w:sz w:val="28"/>
          <w:szCs w:val="28"/>
        </w:rPr>
        <w:t>соответствии</w:t>
      </w:r>
      <w:proofErr w:type="gramEnd"/>
      <w:r w:rsidRPr="000B3807">
        <w:rPr>
          <w:rFonts w:ascii="Times New Roman" w:hAnsi="Times New Roman" w:cs="Times New Roman"/>
          <w:sz w:val="28"/>
          <w:szCs w:val="28"/>
        </w:rPr>
        <w:t xml:space="preserve"> программой обучения и воспитания. Старались охватить все области развития дошкольников в соответствии с требованиями ФГОС </w:t>
      </w:r>
      <w:proofErr w:type="gramStart"/>
      <w:r w:rsidRPr="000B3807">
        <w:rPr>
          <w:rFonts w:ascii="Times New Roman" w:hAnsi="Times New Roman" w:cs="Times New Roman"/>
          <w:sz w:val="28"/>
          <w:szCs w:val="28"/>
        </w:rPr>
        <w:t>ДО</w:t>
      </w:r>
      <w:proofErr w:type="gramEnd"/>
      <w:r w:rsidRPr="000B3807">
        <w:rPr>
          <w:rFonts w:ascii="Times New Roman" w:hAnsi="Times New Roman" w:cs="Times New Roman"/>
          <w:sz w:val="28"/>
          <w:szCs w:val="28"/>
        </w:rPr>
        <w:t>.</w:t>
      </w:r>
    </w:p>
    <w:p w:rsidR="000B3807" w:rsidRDefault="00722EB9"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Надо заметить, что для психологической поддержки родителей, педагоги все задания предлагали в рекомендательной форме, не принуждая к его выполнению. Процент включенности родителей в </w:t>
      </w:r>
      <w:proofErr w:type="gramStart"/>
      <w:r w:rsidRPr="000B3807">
        <w:rPr>
          <w:rFonts w:ascii="Times New Roman" w:hAnsi="Times New Roman" w:cs="Times New Roman"/>
          <w:sz w:val="28"/>
          <w:szCs w:val="28"/>
        </w:rPr>
        <w:t>совместную</w:t>
      </w:r>
      <w:proofErr w:type="gramEnd"/>
      <w:r w:rsidRPr="000B3807">
        <w:rPr>
          <w:rFonts w:ascii="Times New Roman" w:hAnsi="Times New Roman" w:cs="Times New Roman"/>
          <w:sz w:val="28"/>
          <w:szCs w:val="28"/>
        </w:rPr>
        <w:t xml:space="preserve"> </w:t>
      </w:r>
    </w:p>
    <w:p w:rsidR="00722EB9" w:rsidRPr="000B3807" w:rsidRDefault="00722EB9"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дистанционную работу не </w:t>
      </w:r>
      <w:proofErr w:type="gramStart"/>
      <w:r w:rsidRPr="000B3807">
        <w:rPr>
          <w:rFonts w:ascii="Times New Roman" w:hAnsi="Times New Roman" w:cs="Times New Roman"/>
          <w:sz w:val="28"/>
          <w:szCs w:val="28"/>
        </w:rPr>
        <w:t>высокий</w:t>
      </w:r>
      <w:proofErr w:type="gramEnd"/>
      <w:r w:rsidRPr="000B3807">
        <w:rPr>
          <w:rFonts w:ascii="Times New Roman" w:hAnsi="Times New Roman" w:cs="Times New Roman"/>
          <w:sz w:val="28"/>
          <w:szCs w:val="28"/>
        </w:rPr>
        <w:t>. Основная трудность, возникшая у родителей — это отсутствие свободного времени, вторая причина — нежелание некоторых родителей заниматься с детьми и немаловажная причина — отсутствие компетентности.</w:t>
      </w:r>
    </w:p>
    <w:p w:rsidR="009F783E" w:rsidRDefault="00722EB9"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 xml:space="preserve">Родители, которые взаимодействовали с педагогами, получали четкий план действий и не оставались просто наблюдателями, они вместе с ребенком </w:t>
      </w:r>
      <w:proofErr w:type="gramStart"/>
      <w:r w:rsidRPr="000B3807">
        <w:rPr>
          <w:rFonts w:ascii="Times New Roman" w:hAnsi="Times New Roman" w:cs="Times New Roman"/>
          <w:sz w:val="28"/>
          <w:szCs w:val="28"/>
        </w:rPr>
        <w:t>прорабатывали материал и готовили</w:t>
      </w:r>
      <w:proofErr w:type="gramEnd"/>
      <w:r w:rsidRPr="000B3807">
        <w:rPr>
          <w:rFonts w:ascii="Times New Roman" w:hAnsi="Times New Roman" w:cs="Times New Roman"/>
          <w:sz w:val="28"/>
          <w:szCs w:val="28"/>
        </w:rPr>
        <w:t xml:space="preserve"> отчёты. Благодаря такой форме работы дети оставались включёнными в образовательный процесс, закреплялись полученные знания.</w:t>
      </w:r>
    </w:p>
    <w:p w:rsidR="00A038F7" w:rsidRPr="009F783E" w:rsidRDefault="00A038F7" w:rsidP="001C7C72">
      <w:pPr>
        <w:pStyle w:val="a7"/>
        <w:jc w:val="both"/>
        <w:rPr>
          <w:rFonts w:ascii="Times New Roman" w:hAnsi="Times New Roman" w:cs="Times New Roman"/>
          <w:sz w:val="28"/>
          <w:szCs w:val="28"/>
        </w:rPr>
      </w:pPr>
    </w:p>
    <w:p w:rsidR="00825D0F" w:rsidRPr="000B3807" w:rsidRDefault="009F783E" w:rsidP="001C7C72">
      <w:pPr>
        <w:jc w:val="both"/>
        <w:rPr>
          <w:rFonts w:ascii="Times New Roman" w:hAnsi="Times New Roman" w:cs="Times New Roman"/>
          <w:b/>
          <w:sz w:val="28"/>
          <w:szCs w:val="28"/>
        </w:rPr>
      </w:pPr>
      <w:r>
        <w:rPr>
          <w:rFonts w:ascii="Times New Roman" w:eastAsiaTheme="minorEastAsia" w:hAnsi="Times New Roman" w:cs="Times New Roman"/>
          <w:sz w:val="28"/>
          <w:szCs w:val="28"/>
          <w:lang w:eastAsia="ru-RU"/>
        </w:rPr>
        <w:t xml:space="preserve">         </w:t>
      </w:r>
      <w:r w:rsidR="009E18F4" w:rsidRPr="00AB1E2D">
        <w:rPr>
          <w:rFonts w:ascii="Times New Roman" w:hAnsi="Times New Roman" w:cs="Times New Roman"/>
          <w:sz w:val="28"/>
          <w:szCs w:val="28"/>
        </w:rPr>
        <w:t xml:space="preserve"> </w:t>
      </w:r>
      <w:r w:rsidR="000B3807" w:rsidRPr="000B3807">
        <w:rPr>
          <w:rFonts w:ascii="Times New Roman" w:hAnsi="Times New Roman" w:cs="Times New Roman"/>
          <w:b/>
          <w:sz w:val="28"/>
          <w:szCs w:val="28"/>
        </w:rPr>
        <w:t>4</w:t>
      </w:r>
      <w:r w:rsidR="000F5CF2" w:rsidRPr="000B3807">
        <w:rPr>
          <w:rFonts w:ascii="Times New Roman" w:hAnsi="Times New Roman" w:cs="Times New Roman"/>
          <w:b/>
          <w:sz w:val="28"/>
          <w:szCs w:val="28"/>
        </w:rPr>
        <w:t>.2.</w:t>
      </w:r>
      <w:r w:rsidR="00825D0F" w:rsidRPr="000B3807">
        <w:rPr>
          <w:rFonts w:ascii="Times New Roman" w:hAnsi="Times New Roman" w:cs="Times New Roman"/>
          <w:b/>
          <w:sz w:val="28"/>
          <w:szCs w:val="28"/>
        </w:rPr>
        <w:t xml:space="preserve"> Результаты </w:t>
      </w:r>
      <w:proofErr w:type="spellStart"/>
      <w:r w:rsidR="00825D0F" w:rsidRPr="000B3807">
        <w:rPr>
          <w:rFonts w:ascii="Times New Roman" w:hAnsi="Times New Roman" w:cs="Times New Roman"/>
          <w:b/>
          <w:sz w:val="28"/>
          <w:szCs w:val="28"/>
        </w:rPr>
        <w:t>воспитательно</w:t>
      </w:r>
      <w:proofErr w:type="spellEnd"/>
      <w:r w:rsidR="00825D0F" w:rsidRPr="000B3807">
        <w:rPr>
          <w:rFonts w:ascii="Times New Roman" w:hAnsi="Times New Roman" w:cs="Times New Roman"/>
          <w:b/>
          <w:sz w:val="28"/>
          <w:szCs w:val="28"/>
        </w:rPr>
        <w:t>-образовательной деятельности</w:t>
      </w:r>
    </w:p>
    <w:p w:rsidR="005718F3" w:rsidRPr="000B3807" w:rsidRDefault="00825D0F" w:rsidP="001C7C72">
      <w:pPr>
        <w:jc w:val="both"/>
        <w:rPr>
          <w:rFonts w:ascii="Times New Roman" w:hAnsi="Times New Roman" w:cs="Times New Roman"/>
          <w:b/>
          <w:sz w:val="28"/>
          <w:szCs w:val="28"/>
        </w:rPr>
      </w:pPr>
      <w:r w:rsidRPr="000B3807">
        <w:rPr>
          <w:rFonts w:ascii="Times New Roman" w:hAnsi="Times New Roman" w:cs="Times New Roman"/>
          <w:b/>
          <w:sz w:val="28"/>
          <w:szCs w:val="28"/>
        </w:rPr>
        <w:t>Сравнительный анализ педагогической д</w:t>
      </w:r>
      <w:r w:rsidR="005718F3">
        <w:rPr>
          <w:rFonts w:ascii="Times New Roman" w:hAnsi="Times New Roman" w:cs="Times New Roman"/>
          <w:b/>
          <w:sz w:val="28"/>
          <w:szCs w:val="28"/>
        </w:rPr>
        <w:t>иагностики по усвоению программ.</w:t>
      </w:r>
    </w:p>
    <w:tbl>
      <w:tblPr>
        <w:tblStyle w:val="a3"/>
        <w:tblpPr w:leftFromText="180" w:rightFromText="180" w:vertAnchor="text" w:horzAnchor="margin" w:tblpXSpec="center" w:tblpY="673"/>
        <w:tblW w:w="9781" w:type="dxa"/>
        <w:tblLayout w:type="fixed"/>
        <w:tblLook w:val="04A0" w:firstRow="1" w:lastRow="0" w:firstColumn="1" w:lastColumn="0" w:noHBand="0" w:noVBand="1"/>
      </w:tblPr>
      <w:tblGrid>
        <w:gridCol w:w="2235"/>
        <w:gridCol w:w="2551"/>
        <w:gridCol w:w="2336"/>
        <w:gridCol w:w="2659"/>
      </w:tblGrid>
      <w:tr w:rsidR="005718F3" w:rsidRPr="00AB1E2D" w:rsidTr="00995FCF">
        <w:trPr>
          <w:trHeight w:val="614"/>
        </w:trPr>
        <w:tc>
          <w:tcPr>
            <w:tcW w:w="2235" w:type="dxa"/>
            <w:tcBorders>
              <w:top w:val="single" w:sz="4" w:space="0" w:color="auto"/>
              <w:left w:val="single" w:sz="4" w:space="0" w:color="auto"/>
              <w:bottom w:val="single" w:sz="4" w:space="0" w:color="auto"/>
              <w:right w:val="single" w:sz="4" w:space="0" w:color="auto"/>
            </w:tcBorders>
            <w:hideMark/>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Образовательные области</w:t>
            </w:r>
          </w:p>
        </w:tc>
        <w:tc>
          <w:tcPr>
            <w:tcW w:w="2551" w:type="dxa"/>
            <w:tcBorders>
              <w:top w:val="single" w:sz="4" w:space="0" w:color="auto"/>
              <w:left w:val="single" w:sz="4" w:space="0" w:color="auto"/>
              <w:bottom w:val="single" w:sz="4" w:space="0" w:color="auto"/>
              <w:right w:val="single" w:sz="4" w:space="0" w:color="auto"/>
            </w:tcBorders>
            <w:hideMark/>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2017 — 2018</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 xml:space="preserve"> уч. год</w:t>
            </w:r>
          </w:p>
        </w:tc>
        <w:tc>
          <w:tcPr>
            <w:tcW w:w="2336" w:type="dxa"/>
            <w:tcBorders>
              <w:top w:val="single" w:sz="4" w:space="0" w:color="auto"/>
              <w:left w:val="single" w:sz="4" w:space="0" w:color="auto"/>
              <w:bottom w:val="single" w:sz="4" w:space="0" w:color="auto"/>
              <w:right w:val="single" w:sz="4" w:space="0" w:color="auto"/>
            </w:tcBorders>
            <w:hideMark/>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2018—2019</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уч. год</w:t>
            </w:r>
          </w:p>
        </w:tc>
        <w:tc>
          <w:tcPr>
            <w:tcW w:w="2659" w:type="dxa"/>
            <w:tcBorders>
              <w:top w:val="single" w:sz="4" w:space="0" w:color="auto"/>
              <w:left w:val="single" w:sz="4" w:space="0" w:color="auto"/>
              <w:bottom w:val="single" w:sz="4" w:space="0" w:color="auto"/>
              <w:right w:val="single" w:sz="4" w:space="0" w:color="auto"/>
            </w:tcBorders>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2019-2020</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Уч. Год.</w:t>
            </w:r>
          </w:p>
        </w:tc>
      </w:tr>
      <w:tr w:rsidR="005718F3" w:rsidRPr="00AB1E2D" w:rsidTr="00995FCF">
        <w:tc>
          <w:tcPr>
            <w:tcW w:w="2235" w:type="dxa"/>
            <w:tcBorders>
              <w:top w:val="single" w:sz="4" w:space="0" w:color="auto"/>
              <w:left w:val="single" w:sz="4" w:space="0" w:color="auto"/>
              <w:bottom w:val="single" w:sz="4" w:space="0" w:color="auto"/>
              <w:right w:val="single" w:sz="4" w:space="0" w:color="auto"/>
            </w:tcBorders>
            <w:hideMark/>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Социально-коммуникативное развитие</w:t>
            </w:r>
          </w:p>
        </w:tc>
        <w:tc>
          <w:tcPr>
            <w:tcW w:w="2551" w:type="dxa"/>
            <w:tcBorders>
              <w:top w:val="single" w:sz="4" w:space="0" w:color="auto"/>
              <w:left w:val="single" w:sz="4" w:space="0" w:color="auto"/>
              <w:bottom w:val="single" w:sz="4" w:space="0" w:color="auto"/>
              <w:right w:val="single" w:sz="4" w:space="0" w:color="auto"/>
            </w:tcBorders>
            <w:hideMark/>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 xml:space="preserve">выше нормы 39%; </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 xml:space="preserve">норма - 56%; </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ниже нормы - 5%</w:t>
            </w:r>
          </w:p>
        </w:tc>
        <w:tc>
          <w:tcPr>
            <w:tcW w:w="2336" w:type="dxa"/>
            <w:tcBorders>
              <w:top w:val="single" w:sz="4" w:space="0" w:color="auto"/>
              <w:left w:val="single" w:sz="4" w:space="0" w:color="auto"/>
              <w:bottom w:val="single" w:sz="4" w:space="0" w:color="auto"/>
              <w:right w:val="single" w:sz="4" w:space="0" w:color="auto"/>
            </w:tcBorders>
            <w:hideMark/>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выше нормы-0%</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норма- 100%</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ниже нормы-0%</w:t>
            </w:r>
          </w:p>
        </w:tc>
        <w:tc>
          <w:tcPr>
            <w:tcW w:w="2659" w:type="dxa"/>
            <w:tcBorders>
              <w:top w:val="single" w:sz="4" w:space="0" w:color="auto"/>
              <w:left w:val="single" w:sz="4" w:space="0" w:color="auto"/>
              <w:bottom w:val="single" w:sz="4" w:space="0" w:color="auto"/>
              <w:right w:val="single" w:sz="4" w:space="0" w:color="auto"/>
            </w:tcBorders>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выше нормы-70%%</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норма- 25%</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ниже нормы-5%</w:t>
            </w:r>
          </w:p>
        </w:tc>
      </w:tr>
      <w:tr w:rsidR="005718F3" w:rsidRPr="00AB1E2D" w:rsidTr="00995FCF">
        <w:tc>
          <w:tcPr>
            <w:tcW w:w="2235" w:type="dxa"/>
            <w:tcBorders>
              <w:top w:val="single" w:sz="4" w:space="0" w:color="auto"/>
              <w:left w:val="single" w:sz="4" w:space="0" w:color="auto"/>
              <w:bottom w:val="single" w:sz="4" w:space="0" w:color="auto"/>
              <w:right w:val="single" w:sz="4" w:space="0" w:color="auto"/>
            </w:tcBorders>
            <w:hideMark/>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Познавательное развитие</w:t>
            </w:r>
          </w:p>
        </w:tc>
        <w:tc>
          <w:tcPr>
            <w:tcW w:w="2551" w:type="dxa"/>
            <w:tcBorders>
              <w:top w:val="single" w:sz="4" w:space="0" w:color="auto"/>
              <w:left w:val="single" w:sz="4" w:space="0" w:color="auto"/>
              <w:bottom w:val="single" w:sz="4" w:space="0" w:color="auto"/>
              <w:right w:val="single" w:sz="4" w:space="0" w:color="auto"/>
            </w:tcBorders>
            <w:hideMark/>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выше нормы -59%</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норма - 36%;</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ниже нормы - 5%</w:t>
            </w:r>
          </w:p>
        </w:tc>
        <w:tc>
          <w:tcPr>
            <w:tcW w:w="2336" w:type="dxa"/>
            <w:tcBorders>
              <w:top w:val="single" w:sz="4" w:space="0" w:color="auto"/>
              <w:left w:val="single" w:sz="4" w:space="0" w:color="auto"/>
              <w:bottom w:val="single" w:sz="4" w:space="0" w:color="auto"/>
              <w:right w:val="single" w:sz="4" w:space="0" w:color="auto"/>
            </w:tcBorders>
            <w:hideMark/>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выше нормы 33%</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норма – 67%</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ниже нормы – 0%</w:t>
            </w:r>
          </w:p>
        </w:tc>
        <w:tc>
          <w:tcPr>
            <w:tcW w:w="2659" w:type="dxa"/>
            <w:tcBorders>
              <w:top w:val="single" w:sz="4" w:space="0" w:color="auto"/>
              <w:left w:val="single" w:sz="4" w:space="0" w:color="auto"/>
              <w:bottom w:val="single" w:sz="4" w:space="0" w:color="auto"/>
              <w:right w:val="single" w:sz="4" w:space="0" w:color="auto"/>
            </w:tcBorders>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выше нормы 50%</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норма – 42%</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ниже нормы – 8%</w:t>
            </w:r>
          </w:p>
        </w:tc>
      </w:tr>
      <w:tr w:rsidR="005718F3" w:rsidRPr="00AB1E2D" w:rsidTr="00995FCF">
        <w:tc>
          <w:tcPr>
            <w:tcW w:w="2235" w:type="dxa"/>
            <w:tcBorders>
              <w:top w:val="single" w:sz="4" w:space="0" w:color="auto"/>
              <w:left w:val="single" w:sz="4" w:space="0" w:color="auto"/>
              <w:bottom w:val="single" w:sz="4" w:space="0" w:color="auto"/>
              <w:right w:val="single" w:sz="4" w:space="0" w:color="auto"/>
            </w:tcBorders>
            <w:hideMark/>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Речевое развитие</w:t>
            </w:r>
          </w:p>
        </w:tc>
        <w:tc>
          <w:tcPr>
            <w:tcW w:w="2551" w:type="dxa"/>
            <w:tcBorders>
              <w:top w:val="single" w:sz="4" w:space="0" w:color="auto"/>
              <w:left w:val="single" w:sz="4" w:space="0" w:color="auto"/>
              <w:bottom w:val="single" w:sz="4" w:space="0" w:color="auto"/>
              <w:right w:val="single" w:sz="4" w:space="0" w:color="auto"/>
            </w:tcBorders>
            <w:hideMark/>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 xml:space="preserve">выше нормы 29%; </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 xml:space="preserve">норма 66%; </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ниже нормы 5%</w:t>
            </w:r>
          </w:p>
        </w:tc>
        <w:tc>
          <w:tcPr>
            <w:tcW w:w="2336" w:type="dxa"/>
            <w:tcBorders>
              <w:top w:val="single" w:sz="4" w:space="0" w:color="auto"/>
              <w:left w:val="single" w:sz="4" w:space="0" w:color="auto"/>
              <w:bottom w:val="single" w:sz="4" w:space="0" w:color="auto"/>
              <w:right w:val="single" w:sz="4" w:space="0" w:color="auto"/>
            </w:tcBorders>
            <w:hideMark/>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выше нормы-56%</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норма –44%</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ниже нормы -0%</w:t>
            </w:r>
          </w:p>
        </w:tc>
        <w:tc>
          <w:tcPr>
            <w:tcW w:w="2659" w:type="dxa"/>
            <w:tcBorders>
              <w:top w:val="single" w:sz="4" w:space="0" w:color="auto"/>
              <w:left w:val="single" w:sz="4" w:space="0" w:color="auto"/>
              <w:bottom w:val="single" w:sz="4" w:space="0" w:color="auto"/>
              <w:right w:val="single" w:sz="4" w:space="0" w:color="auto"/>
            </w:tcBorders>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выше нормы-15%</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норма –77%</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ниже нормы -8%</w:t>
            </w:r>
          </w:p>
        </w:tc>
      </w:tr>
      <w:tr w:rsidR="005718F3" w:rsidRPr="00AB1E2D" w:rsidTr="00995FCF">
        <w:tc>
          <w:tcPr>
            <w:tcW w:w="2235" w:type="dxa"/>
            <w:tcBorders>
              <w:top w:val="single" w:sz="4" w:space="0" w:color="auto"/>
              <w:left w:val="single" w:sz="4" w:space="0" w:color="auto"/>
              <w:bottom w:val="single" w:sz="4" w:space="0" w:color="auto"/>
              <w:right w:val="single" w:sz="4" w:space="0" w:color="auto"/>
            </w:tcBorders>
            <w:hideMark/>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Художественно-эстетическое развитие</w:t>
            </w:r>
          </w:p>
        </w:tc>
        <w:tc>
          <w:tcPr>
            <w:tcW w:w="2551" w:type="dxa"/>
            <w:tcBorders>
              <w:top w:val="single" w:sz="4" w:space="0" w:color="auto"/>
              <w:left w:val="single" w:sz="4" w:space="0" w:color="auto"/>
              <w:bottom w:val="single" w:sz="4" w:space="0" w:color="auto"/>
              <w:right w:val="single" w:sz="4" w:space="0" w:color="auto"/>
            </w:tcBorders>
            <w:hideMark/>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выше нормы -53%;</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норма - 42%;</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ниже нормы -5%</w:t>
            </w:r>
          </w:p>
        </w:tc>
        <w:tc>
          <w:tcPr>
            <w:tcW w:w="2336" w:type="dxa"/>
            <w:tcBorders>
              <w:top w:val="single" w:sz="4" w:space="0" w:color="auto"/>
              <w:left w:val="single" w:sz="4" w:space="0" w:color="auto"/>
              <w:bottom w:val="single" w:sz="4" w:space="0" w:color="auto"/>
              <w:right w:val="single" w:sz="4" w:space="0" w:color="auto"/>
            </w:tcBorders>
            <w:hideMark/>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выше нормы – 67%</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норма -33%</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ниже нормы – 0%</w:t>
            </w:r>
          </w:p>
        </w:tc>
        <w:tc>
          <w:tcPr>
            <w:tcW w:w="2659" w:type="dxa"/>
            <w:tcBorders>
              <w:top w:val="single" w:sz="4" w:space="0" w:color="auto"/>
              <w:left w:val="single" w:sz="4" w:space="0" w:color="auto"/>
              <w:bottom w:val="single" w:sz="4" w:space="0" w:color="auto"/>
              <w:right w:val="single" w:sz="4" w:space="0" w:color="auto"/>
            </w:tcBorders>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выше нормы – 25%</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норма - 67%</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ниже нормы – 8%</w:t>
            </w:r>
          </w:p>
        </w:tc>
      </w:tr>
      <w:tr w:rsidR="005718F3" w:rsidRPr="00AB1E2D" w:rsidTr="00995FCF">
        <w:tc>
          <w:tcPr>
            <w:tcW w:w="2235" w:type="dxa"/>
            <w:tcBorders>
              <w:top w:val="single" w:sz="4" w:space="0" w:color="auto"/>
              <w:left w:val="single" w:sz="4" w:space="0" w:color="auto"/>
              <w:bottom w:val="single" w:sz="4" w:space="0" w:color="auto"/>
              <w:right w:val="single" w:sz="4" w:space="0" w:color="auto"/>
            </w:tcBorders>
            <w:hideMark/>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Физическое развитие</w:t>
            </w:r>
          </w:p>
        </w:tc>
        <w:tc>
          <w:tcPr>
            <w:tcW w:w="2551" w:type="dxa"/>
            <w:tcBorders>
              <w:top w:val="single" w:sz="4" w:space="0" w:color="auto"/>
              <w:left w:val="single" w:sz="4" w:space="0" w:color="auto"/>
              <w:bottom w:val="single" w:sz="4" w:space="0" w:color="auto"/>
              <w:right w:val="single" w:sz="4" w:space="0" w:color="auto"/>
            </w:tcBorders>
            <w:hideMark/>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выше нормы -32%;</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норма - 63%;</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ниже нормы - 5%</w:t>
            </w:r>
          </w:p>
        </w:tc>
        <w:tc>
          <w:tcPr>
            <w:tcW w:w="2336" w:type="dxa"/>
            <w:tcBorders>
              <w:top w:val="single" w:sz="4" w:space="0" w:color="auto"/>
              <w:left w:val="single" w:sz="4" w:space="0" w:color="auto"/>
              <w:bottom w:val="single" w:sz="4" w:space="0" w:color="auto"/>
              <w:right w:val="single" w:sz="4" w:space="0" w:color="auto"/>
            </w:tcBorders>
            <w:hideMark/>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выше нормы - 56%</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норма- 44%</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lastRenderedPageBreak/>
              <w:t>ниже нормы – 0%</w:t>
            </w:r>
          </w:p>
        </w:tc>
        <w:tc>
          <w:tcPr>
            <w:tcW w:w="2659" w:type="dxa"/>
            <w:tcBorders>
              <w:top w:val="single" w:sz="4" w:space="0" w:color="auto"/>
              <w:left w:val="single" w:sz="4" w:space="0" w:color="auto"/>
              <w:bottom w:val="single" w:sz="4" w:space="0" w:color="auto"/>
              <w:right w:val="single" w:sz="4" w:space="0" w:color="auto"/>
            </w:tcBorders>
          </w:tcPr>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lastRenderedPageBreak/>
              <w:t>выше нормы - 77%</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норма- 23%</w:t>
            </w:r>
          </w:p>
          <w:p w:rsidR="005718F3" w:rsidRPr="00A038F7" w:rsidRDefault="005718F3" w:rsidP="00995FCF">
            <w:pPr>
              <w:jc w:val="both"/>
              <w:rPr>
                <w:rFonts w:ascii="Times New Roman" w:hAnsi="Times New Roman" w:cs="Times New Roman"/>
                <w:sz w:val="28"/>
                <w:szCs w:val="28"/>
              </w:rPr>
            </w:pPr>
            <w:r w:rsidRPr="00A038F7">
              <w:rPr>
                <w:rFonts w:ascii="Times New Roman" w:hAnsi="Times New Roman" w:cs="Times New Roman"/>
                <w:sz w:val="28"/>
                <w:szCs w:val="28"/>
              </w:rPr>
              <w:t>ниже нормы – 0%</w:t>
            </w:r>
          </w:p>
        </w:tc>
      </w:tr>
    </w:tbl>
    <w:p w:rsidR="009F30C3" w:rsidRPr="00AB1E2D" w:rsidRDefault="009F30C3" w:rsidP="001C7C72">
      <w:pPr>
        <w:jc w:val="both"/>
        <w:rPr>
          <w:rFonts w:ascii="Times New Roman" w:hAnsi="Times New Roman" w:cs="Times New Roman"/>
          <w:sz w:val="28"/>
          <w:szCs w:val="28"/>
        </w:rPr>
      </w:pPr>
    </w:p>
    <w:p w:rsidR="00825D0F" w:rsidRPr="000B3807"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Уровень усвоения программы на выходе из дошкольной организации составил:</w:t>
      </w:r>
    </w:p>
    <w:p w:rsidR="00825D0F" w:rsidRPr="000B3807"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Социально-коммуникативное развитие 95%;</w:t>
      </w:r>
    </w:p>
    <w:p w:rsidR="00825D0F" w:rsidRPr="000B3807"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Познавательное развитие: 92%;</w:t>
      </w:r>
    </w:p>
    <w:p w:rsidR="00825D0F" w:rsidRPr="000B3807"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Речевое развитие: 92%;</w:t>
      </w:r>
    </w:p>
    <w:p w:rsidR="00825D0F" w:rsidRPr="000B3807"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Художественно-эстетическое развитие: 92%;</w:t>
      </w:r>
    </w:p>
    <w:p w:rsidR="00825D0F" w:rsidRPr="000B3807"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Физическое развитие: 100%;</w:t>
      </w:r>
    </w:p>
    <w:p w:rsidR="00825D0F" w:rsidRDefault="00825D0F"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Средний уровень усвоения программы: 94.2%.</w:t>
      </w:r>
    </w:p>
    <w:p w:rsidR="000F5CF2" w:rsidRPr="000B3807" w:rsidRDefault="000F5CF2" w:rsidP="001C7C72">
      <w:pPr>
        <w:pStyle w:val="a7"/>
        <w:jc w:val="both"/>
        <w:rPr>
          <w:rFonts w:ascii="Times New Roman" w:hAnsi="Times New Roman" w:cs="Times New Roman"/>
          <w:sz w:val="28"/>
          <w:szCs w:val="28"/>
        </w:rPr>
      </w:pPr>
      <w:r w:rsidRPr="000B3807">
        <w:rPr>
          <w:rFonts w:ascii="Times New Roman" w:hAnsi="Times New Roman" w:cs="Times New Roman"/>
          <w:sz w:val="28"/>
          <w:szCs w:val="28"/>
        </w:rPr>
        <w:t>По результатам можно сделать вывод, что</w:t>
      </w:r>
      <w:r w:rsidR="00825D0F" w:rsidRPr="000B3807">
        <w:rPr>
          <w:rFonts w:ascii="Times New Roman" w:hAnsi="Times New Roman" w:cs="Times New Roman"/>
          <w:sz w:val="28"/>
          <w:szCs w:val="28"/>
        </w:rPr>
        <w:t xml:space="preserve"> показатель в </w:t>
      </w:r>
      <w:proofErr w:type="gramStart"/>
      <w:r w:rsidR="00825D0F" w:rsidRPr="000B3807">
        <w:rPr>
          <w:rFonts w:ascii="Times New Roman" w:hAnsi="Times New Roman" w:cs="Times New Roman"/>
          <w:sz w:val="28"/>
          <w:szCs w:val="28"/>
        </w:rPr>
        <w:t>сравнении</w:t>
      </w:r>
      <w:proofErr w:type="gramEnd"/>
      <w:r w:rsidR="00825D0F" w:rsidRPr="000B3807">
        <w:rPr>
          <w:rFonts w:ascii="Times New Roman" w:hAnsi="Times New Roman" w:cs="Times New Roman"/>
          <w:sz w:val="28"/>
          <w:szCs w:val="28"/>
        </w:rPr>
        <w:t xml:space="preserve"> с прошлым годом уменьшился и очевиден — дети находились на дистанционном обучении два месяца. К этому не были готовы ни педагоги, ни родители. Однако</w:t>
      </w:r>
      <w:proofErr w:type="gramStart"/>
      <w:r w:rsidR="00825D0F" w:rsidRPr="000B3807">
        <w:rPr>
          <w:rFonts w:ascii="Times New Roman" w:hAnsi="Times New Roman" w:cs="Times New Roman"/>
          <w:sz w:val="28"/>
          <w:szCs w:val="28"/>
        </w:rPr>
        <w:t>,</w:t>
      </w:r>
      <w:proofErr w:type="gramEnd"/>
      <w:r w:rsidR="00825D0F" w:rsidRPr="000B3807">
        <w:rPr>
          <w:rFonts w:ascii="Times New Roman" w:hAnsi="Times New Roman" w:cs="Times New Roman"/>
          <w:sz w:val="28"/>
          <w:szCs w:val="28"/>
        </w:rPr>
        <w:t xml:space="preserve"> по результатам оценки универсальных учебных действий  детей 6-7 лет мы видим хорошие результаты.</w:t>
      </w:r>
    </w:p>
    <w:p w:rsidR="00BC17B4" w:rsidRDefault="00BC17B4" w:rsidP="001C7C72">
      <w:pPr>
        <w:jc w:val="both"/>
        <w:rPr>
          <w:rFonts w:ascii="Times New Roman" w:hAnsi="Times New Roman" w:cs="Times New Roman"/>
          <w:sz w:val="28"/>
          <w:szCs w:val="28"/>
        </w:rPr>
      </w:pPr>
    </w:p>
    <w:p w:rsidR="00825D0F" w:rsidRPr="00BC17B4" w:rsidRDefault="00825D0F" w:rsidP="001C7C72">
      <w:pPr>
        <w:jc w:val="both"/>
        <w:rPr>
          <w:rFonts w:ascii="Times New Roman" w:hAnsi="Times New Roman" w:cs="Times New Roman"/>
          <w:b/>
          <w:sz w:val="28"/>
          <w:szCs w:val="28"/>
        </w:rPr>
      </w:pPr>
      <w:r w:rsidRPr="000B3807">
        <w:rPr>
          <w:rFonts w:ascii="Times New Roman" w:hAnsi="Times New Roman" w:cs="Times New Roman"/>
          <w:b/>
          <w:sz w:val="28"/>
          <w:szCs w:val="28"/>
        </w:rPr>
        <w:t>Результаты оценки по формированию УУД</w:t>
      </w:r>
      <w:r w:rsidR="00BC17B4">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2464"/>
        <w:gridCol w:w="2370"/>
        <w:gridCol w:w="2369"/>
        <w:gridCol w:w="2368"/>
      </w:tblGrid>
      <w:tr w:rsidR="00825D0F" w:rsidRPr="00AB1E2D" w:rsidTr="001B3A1D">
        <w:trPr>
          <w:trHeight w:val="306"/>
        </w:trPr>
        <w:tc>
          <w:tcPr>
            <w:tcW w:w="2392"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УУД</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Высокий уровень</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Средний уровень</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Низкий уровень</w:t>
            </w:r>
          </w:p>
        </w:tc>
      </w:tr>
      <w:tr w:rsidR="00825D0F" w:rsidRPr="00AB1E2D" w:rsidTr="001B3A1D">
        <w:trPr>
          <w:trHeight w:val="306"/>
        </w:trPr>
        <w:tc>
          <w:tcPr>
            <w:tcW w:w="2392"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Коммуникативные</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47%</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53%</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0%</w:t>
            </w:r>
          </w:p>
        </w:tc>
      </w:tr>
      <w:tr w:rsidR="00825D0F" w:rsidRPr="00AB1E2D" w:rsidTr="001B3A1D">
        <w:trPr>
          <w:trHeight w:val="306"/>
        </w:trPr>
        <w:tc>
          <w:tcPr>
            <w:tcW w:w="2392"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Познавательные</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45%</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50%</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5%</w:t>
            </w:r>
          </w:p>
        </w:tc>
      </w:tr>
      <w:tr w:rsidR="00825D0F" w:rsidRPr="00AB1E2D" w:rsidTr="001B3A1D">
        <w:trPr>
          <w:trHeight w:val="306"/>
        </w:trPr>
        <w:tc>
          <w:tcPr>
            <w:tcW w:w="2392"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Регулятивные</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53%</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47%</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0%</w:t>
            </w:r>
          </w:p>
        </w:tc>
      </w:tr>
      <w:tr w:rsidR="00825D0F" w:rsidRPr="00AB1E2D" w:rsidTr="001B3A1D">
        <w:trPr>
          <w:trHeight w:val="306"/>
        </w:trPr>
        <w:tc>
          <w:tcPr>
            <w:tcW w:w="2392"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Личностные</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47%</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53%</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0%</w:t>
            </w:r>
          </w:p>
        </w:tc>
      </w:tr>
    </w:tbl>
    <w:p w:rsidR="00825D0F" w:rsidRPr="00AB1E2D" w:rsidRDefault="00825D0F" w:rsidP="001C7C72">
      <w:pPr>
        <w:jc w:val="both"/>
        <w:rPr>
          <w:rFonts w:ascii="Times New Roman" w:hAnsi="Times New Roman" w:cs="Times New Roman"/>
          <w:sz w:val="28"/>
          <w:szCs w:val="28"/>
        </w:rPr>
      </w:pPr>
    </w:p>
    <w:p w:rsidR="00825D0F" w:rsidRPr="00970578" w:rsidRDefault="00825D0F" w:rsidP="001C7C72">
      <w:pPr>
        <w:jc w:val="both"/>
        <w:rPr>
          <w:rFonts w:ascii="Times New Roman" w:hAnsi="Times New Roman" w:cs="Times New Roman"/>
          <w:b/>
          <w:sz w:val="28"/>
          <w:szCs w:val="28"/>
        </w:rPr>
      </w:pPr>
      <w:r w:rsidRPr="000B3807">
        <w:rPr>
          <w:rFonts w:ascii="Times New Roman" w:hAnsi="Times New Roman" w:cs="Times New Roman"/>
          <w:b/>
          <w:sz w:val="28"/>
          <w:szCs w:val="28"/>
        </w:rPr>
        <w:t>Результаты развития физических качеств детей  по общей физической подготовке,  развитию выносливос</w:t>
      </w:r>
      <w:r w:rsidR="00970578">
        <w:rPr>
          <w:rFonts w:ascii="Times New Roman" w:hAnsi="Times New Roman" w:cs="Times New Roman"/>
          <w:b/>
          <w:sz w:val="28"/>
          <w:szCs w:val="28"/>
        </w:rPr>
        <w:t>ти,  скоростно-силовых качеств.</w:t>
      </w:r>
    </w:p>
    <w:tbl>
      <w:tblPr>
        <w:tblStyle w:val="a3"/>
        <w:tblW w:w="0" w:type="auto"/>
        <w:tblInd w:w="-34" w:type="dxa"/>
        <w:tblLook w:val="04A0" w:firstRow="1" w:lastRow="0" w:firstColumn="1" w:lastColumn="0" w:noHBand="0" w:noVBand="1"/>
      </w:tblPr>
      <w:tblGrid>
        <w:gridCol w:w="3000"/>
        <w:gridCol w:w="1984"/>
        <w:gridCol w:w="2127"/>
        <w:gridCol w:w="2127"/>
      </w:tblGrid>
      <w:tr w:rsidR="00825D0F" w:rsidRPr="00AB1E2D" w:rsidTr="001B3A1D">
        <w:tc>
          <w:tcPr>
            <w:tcW w:w="3000" w:type="dxa"/>
            <w:tcBorders>
              <w:top w:val="single" w:sz="4" w:space="0" w:color="auto"/>
              <w:left w:val="single" w:sz="4" w:space="0" w:color="auto"/>
              <w:bottom w:val="single" w:sz="4" w:space="0" w:color="auto"/>
              <w:right w:val="single" w:sz="4" w:space="0" w:color="auto"/>
            </w:tcBorders>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Показатель</w:t>
            </w:r>
          </w:p>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усвоения</w:t>
            </w:r>
          </w:p>
        </w:tc>
        <w:tc>
          <w:tcPr>
            <w:tcW w:w="1984" w:type="dxa"/>
            <w:tcBorders>
              <w:top w:val="single" w:sz="4" w:space="0" w:color="auto"/>
              <w:left w:val="single" w:sz="4" w:space="0" w:color="auto"/>
              <w:bottom w:val="single" w:sz="4" w:space="0" w:color="auto"/>
              <w:right w:val="single" w:sz="4" w:space="0" w:color="auto"/>
            </w:tcBorders>
            <w:hideMark/>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2017-2018</w:t>
            </w:r>
          </w:p>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уч. год</w:t>
            </w:r>
          </w:p>
        </w:tc>
        <w:tc>
          <w:tcPr>
            <w:tcW w:w="2127" w:type="dxa"/>
            <w:tcBorders>
              <w:top w:val="single" w:sz="4" w:space="0" w:color="auto"/>
              <w:left w:val="single" w:sz="4" w:space="0" w:color="auto"/>
              <w:bottom w:val="single" w:sz="4" w:space="0" w:color="auto"/>
              <w:right w:val="single" w:sz="4" w:space="0" w:color="auto"/>
            </w:tcBorders>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2018-2019</w:t>
            </w:r>
          </w:p>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уч. год</w:t>
            </w:r>
          </w:p>
        </w:tc>
        <w:tc>
          <w:tcPr>
            <w:tcW w:w="2127" w:type="dxa"/>
            <w:tcBorders>
              <w:top w:val="single" w:sz="4" w:space="0" w:color="auto"/>
              <w:left w:val="single" w:sz="4" w:space="0" w:color="auto"/>
              <w:bottom w:val="single" w:sz="4" w:space="0" w:color="auto"/>
              <w:right w:val="single" w:sz="4" w:space="0" w:color="auto"/>
            </w:tcBorders>
            <w:hideMark/>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2019-2020</w:t>
            </w:r>
          </w:p>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уч. год</w:t>
            </w:r>
          </w:p>
        </w:tc>
      </w:tr>
      <w:tr w:rsidR="00825D0F" w:rsidRPr="00AB1E2D" w:rsidTr="001B3A1D">
        <w:tc>
          <w:tcPr>
            <w:tcW w:w="3000" w:type="dxa"/>
            <w:tcBorders>
              <w:top w:val="single" w:sz="4" w:space="0" w:color="auto"/>
              <w:left w:val="single" w:sz="4" w:space="0" w:color="auto"/>
              <w:bottom w:val="single" w:sz="4" w:space="0" w:color="auto"/>
              <w:right w:val="single" w:sz="4" w:space="0" w:color="auto"/>
            </w:tcBorders>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Выше нормы</w:t>
            </w:r>
          </w:p>
          <w:p w:rsidR="00825D0F" w:rsidRPr="00AB1E2D" w:rsidRDefault="00825D0F" w:rsidP="001C7C72">
            <w:pPr>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16%</w:t>
            </w:r>
          </w:p>
        </w:tc>
        <w:tc>
          <w:tcPr>
            <w:tcW w:w="2127" w:type="dxa"/>
            <w:tcBorders>
              <w:top w:val="single" w:sz="4" w:space="0" w:color="auto"/>
              <w:left w:val="single" w:sz="4" w:space="0" w:color="auto"/>
              <w:bottom w:val="single" w:sz="4" w:space="0" w:color="auto"/>
              <w:right w:val="single" w:sz="4" w:space="0" w:color="auto"/>
            </w:tcBorders>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56%</w:t>
            </w:r>
          </w:p>
        </w:tc>
        <w:tc>
          <w:tcPr>
            <w:tcW w:w="2127" w:type="dxa"/>
            <w:tcBorders>
              <w:top w:val="single" w:sz="4" w:space="0" w:color="auto"/>
              <w:left w:val="single" w:sz="4" w:space="0" w:color="auto"/>
              <w:bottom w:val="single" w:sz="4" w:space="0" w:color="auto"/>
              <w:right w:val="single" w:sz="4" w:space="0" w:color="auto"/>
            </w:tcBorders>
            <w:hideMark/>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36%</w:t>
            </w:r>
          </w:p>
        </w:tc>
      </w:tr>
      <w:tr w:rsidR="00825D0F" w:rsidRPr="00AB1E2D" w:rsidTr="001B3A1D">
        <w:tc>
          <w:tcPr>
            <w:tcW w:w="3000" w:type="dxa"/>
            <w:tcBorders>
              <w:top w:val="single" w:sz="4" w:space="0" w:color="auto"/>
              <w:left w:val="single" w:sz="4" w:space="0" w:color="auto"/>
              <w:bottom w:val="single" w:sz="4" w:space="0" w:color="auto"/>
              <w:right w:val="single" w:sz="4" w:space="0" w:color="auto"/>
            </w:tcBorders>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Норма</w:t>
            </w:r>
          </w:p>
          <w:p w:rsidR="00825D0F" w:rsidRPr="00AB1E2D" w:rsidRDefault="00825D0F" w:rsidP="001C7C72">
            <w:pPr>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83%</w:t>
            </w:r>
          </w:p>
        </w:tc>
        <w:tc>
          <w:tcPr>
            <w:tcW w:w="2127" w:type="dxa"/>
            <w:tcBorders>
              <w:top w:val="single" w:sz="4" w:space="0" w:color="auto"/>
              <w:left w:val="single" w:sz="4" w:space="0" w:color="auto"/>
              <w:bottom w:val="single" w:sz="4" w:space="0" w:color="auto"/>
              <w:right w:val="single" w:sz="4" w:space="0" w:color="auto"/>
            </w:tcBorders>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44%</w:t>
            </w:r>
          </w:p>
        </w:tc>
        <w:tc>
          <w:tcPr>
            <w:tcW w:w="2127" w:type="dxa"/>
            <w:tcBorders>
              <w:top w:val="single" w:sz="4" w:space="0" w:color="auto"/>
              <w:left w:val="single" w:sz="4" w:space="0" w:color="auto"/>
              <w:bottom w:val="single" w:sz="4" w:space="0" w:color="auto"/>
              <w:right w:val="single" w:sz="4" w:space="0" w:color="auto"/>
            </w:tcBorders>
            <w:hideMark/>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64%</w:t>
            </w:r>
          </w:p>
        </w:tc>
      </w:tr>
      <w:tr w:rsidR="00825D0F" w:rsidRPr="00AB1E2D" w:rsidTr="001B3A1D">
        <w:tc>
          <w:tcPr>
            <w:tcW w:w="3000" w:type="dxa"/>
            <w:tcBorders>
              <w:top w:val="single" w:sz="4" w:space="0" w:color="auto"/>
              <w:left w:val="single" w:sz="4" w:space="0" w:color="auto"/>
              <w:bottom w:val="single" w:sz="4" w:space="0" w:color="auto"/>
              <w:right w:val="single" w:sz="4" w:space="0" w:color="auto"/>
            </w:tcBorders>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Ниже нормы</w:t>
            </w:r>
          </w:p>
          <w:p w:rsidR="00825D0F" w:rsidRPr="00AB1E2D" w:rsidRDefault="00825D0F" w:rsidP="001C7C72">
            <w:pPr>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0%</w:t>
            </w:r>
          </w:p>
        </w:tc>
        <w:tc>
          <w:tcPr>
            <w:tcW w:w="2127" w:type="dxa"/>
            <w:tcBorders>
              <w:top w:val="single" w:sz="4" w:space="0" w:color="auto"/>
              <w:left w:val="single" w:sz="4" w:space="0" w:color="auto"/>
              <w:bottom w:val="single" w:sz="4" w:space="0" w:color="auto"/>
              <w:right w:val="single" w:sz="4" w:space="0" w:color="auto"/>
            </w:tcBorders>
            <w:hideMark/>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0%</w:t>
            </w:r>
          </w:p>
        </w:tc>
      </w:tr>
    </w:tbl>
    <w:p w:rsidR="00825D0F" w:rsidRPr="00AB1E2D" w:rsidRDefault="00825D0F" w:rsidP="001C7C72">
      <w:pPr>
        <w:jc w:val="both"/>
        <w:rPr>
          <w:rFonts w:ascii="Times New Roman" w:hAnsi="Times New Roman" w:cs="Times New Roman"/>
          <w:color w:val="FF0000"/>
          <w:sz w:val="28"/>
          <w:szCs w:val="28"/>
        </w:rPr>
      </w:pPr>
    </w:p>
    <w:p w:rsidR="00BC17B4" w:rsidRDefault="00AE10B1" w:rsidP="001C7C72">
      <w:pPr>
        <w:jc w:val="both"/>
        <w:rPr>
          <w:rFonts w:ascii="Times New Roman" w:hAnsi="Times New Roman" w:cs="Times New Roman"/>
          <w:sz w:val="28"/>
          <w:szCs w:val="28"/>
        </w:rPr>
      </w:pPr>
      <w:r>
        <w:rPr>
          <w:rFonts w:ascii="Times New Roman" w:hAnsi="Times New Roman" w:cs="Times New Roman"/>
          <w:sz w:val="28"/>
          <w:szCs w:val="28"/>
        </w:rPr>
        <w:t xml:space="preserve"> </w:t>
      </w:r>
      <w:r w:rsidR="00825D0F" w:rsidRPr="00AB1E2D">
        <w:rPr>
          <w:rFonts w:ascii="Times New Roman" w:hAnsi="Times New Roman" w:cs="Times New Roman"/>
          <w:sz w:val="28"/>
          <w:szCs w:val="28"/>
        </w:rPr>
        <w:t xml:space="preserve">За 2019—2020 учебный год мы отмечаем высокие показатели развития  физических качеств воспитанников. Физкультурно-оздоровительные и спортивные мероприятия проводились согласно перспективному и </w:t>
      </w:r>
      <w:r w:rsidR="00970578" w:rsidRPr="00AB1E2D">
        <w:rPr>
          <w:rFonts w:ascii="Times New Roman" w:hAnsi="Times New Roman" w:cs="Times New Roman"/>
          <w:sz w:val="28"/>
          <w:szCs w:val="28"/>
        </w:rPr>
        <w:t xml:space="preserve">тематическому планированию (в </w:t>
      </w:r>
      <w:proofErr w:type="gramStart"/>
      <w:r w:rsidR="00970578" w:rsidRPr="00AB1E2D">
        <w:rPr>
          <w:rFonts w:ascii="Times New Roman" w:hAnsi="Times New Roman" w:cs="Times New Roman"/>
          <w:sz w:val="28"/>
          <w:szCs w:val="28"/>
        </w:rPr>
        <w:t>соответствии</w:t>
      </w:r>
      <w:proofErr w:type="gramEnd"/>
      <w:r w:rsidR="00970578" w:rsidRPr="00AB1E2D">
        <w:rPr>
          <w:rFonts w:ascii="Times New Roman" w:hAnsi="Times New Roman" w:cs="Times New Roman"/>
          <w:sz w:val="28"/>
          <w:szCs w:val="28"/>
        </w:rPr>
        <w:t xml:space="preserve"> с образовательной программой). Воспитанники подготовительных групп </w:t>
      </w:r>
      <w:proofErr w:type="gramStart"/>
      <w:r w:rsidR="00970578" w:rsidRPr="00AB1E2D">
        <w:rPr>
          <w:rFonts w:ascii="Times New Roman" w:hAnsi="Times New Roman" w:cs="Times New Roman"/>
          <w:sz w:val="28"/>
          <w:szCs w:val="28"/>
        </w:rPr>
        <w:t>участвовали в сдаче норм ГТО и показали</w:t>
      </w:r>
      <w:proofErr w:type="gramEnd"/>
      <w:r w:rsidR="00970578" w:rsidRPr="00AB1E2D">
        <w:rPr>
          <w:rFonts w:ascii="Times New Roman" w:hAnsi="Times New Roman" w:cs="Times New Roman"/>
          <w:sz w:val="28"/>
          <w:szCs w:val="28"/>
        </w:rPr>
        <w:t xml:space="preserve"> хорошие результаты.</w:t>
      </w:r>
    </w:p>
    <w:p w:rsidR="00AE10B1" w:rsidRDefault="00AE10B1" w:rsidP="001C7C72">
      <w:pPr>
        <w:jc w:val="both"/>
        <w:rPr>
          <w:rFonts w:ascii="Times New Roman" w:hAnsi="Times New Roman" w:cs="Times New Roman"/>
          <w:sz w:val="28"/>
          <w:szCs w:val="28"/>
        </w:rPr>
      </w:pPr>
    </w:p>
    <w:p w:rsidR="00825D0F" w:rsidRPr="00A038F7" w:rsidRDefault="005718F3" w:rsidP="001C7C72">
      <w:pPr>
        <w:jc w:val="both"/>
        <w:rPr>
          <w:rFonts w:ascii="Times New Roman" w:hAnsi="Times New Roman" w:cs="Times New Roman"/>
          <w:sz w:val="28"/>
          <w:szCs w:val="28"/>
        </w:rPr>
      </w:pPr>
      <w:r>
        <w:rPr>
          <w:rFonts w:ascii="Times New Roman" w:hAnsi="Times New Roman" w:cs="Times New Roman"/>
          <w:sz w:val="28"/>
          <w:szCs w:val="28"/>
        </w:rPr>
        <w:t xml:space="preserve">     </w:t>
      </w:r>
      <w:r w:rsidR="00A038F7">
        <w:rPr>
          <w:rFonts w:ascii="Times New Roman" w:hAnsi="Times New Roman" w:cs="Times New Roman"/>
          <w:sz w:val="28"/>
          <w:szCs w:val="28"/>
        </w:rPr>
        <w:t xml:space="preserve">      </w:t>
      </w:r>
      <w:r w:rsidR="00BC17B4">
        <w:rPr>
          <w:rFonts w:ascii="Times New Roman" w:hAnsi="Times New Roman" w:cs="Times New Roman"/>
          <w:sz w:val="28"/>
          <w:szCs w:val="28"/>
        </w:rPr>
        <w:t xml:space="preserve"> </w:t>
      </w:r>
      <w:r w:rsidR="00825D0F" w:rsidRPr="000B3807">
        <w:rPr>
          <w:rFonts w:ascii="Times New Roman" w:hAnsi="Times New Roman" w:cs="Times New Roman"/>
          <w:b/>
          <w:sz w:val="28"/>
          <w:szCs w:val="28"/>
        </w:rPr>
        <w:t xml:space="preserve">Участие в муниципальных и всероссийских </w:t>
      </w:r>
      <w:proofErr w:type="gramStart"/>
      <w:r w:rsidR="00825D0F" w:rsidRPr="000B3807">
        <w:rPr>
          <w:rFonts w:ascii="Times New Roman" w:hAnsi="Times New Roman" w:cs="Times New Roman"/>
          <w:b/>
          <w:sz w:val="28"/>
          <w:szCs w:val="28"/>
        </w:rPr>
        <w:t>конкурсах</w:t>
      </w:r>
      <w:proofErr w:type="gramEnd"/>
    </w:p>
    <w:tbl>
      <w:tblPr>
        <w:tblStyle w:val="a3"/>
        <w:tblW w:w="0" w:type="auto"/>
        <w:tblLook w:val="04A0" w:firstRow="1" w:lastRow="0" w:firstColumn="1" w:lastColumn="0" w:noHBand="0" w:noVBand="1"/>
      </w:tblPr>
      <w:tblGrid>
        <w:gridCol w:w="534"/>
        <w:gridCol w:w="4536"/>
        <w:gridCol w:w="2108"/>
        <w:gridCol w:w="2393"/>
      </w:tblGrid>
      <w:tr w:rsidR="00825D0F" w:rsidRPr="00AB1E2D" w:rsidTr="001B3A1D">
        <w:tc>
          <w:tcPr>
            <w:tcW w:w="534"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w:t>
            </w:r>
          </w:p>
        </w:tc>
        <w:tc>
          <w:tcPr>
            <w:tcW w:w="4536"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Название</w:t>
            </w:r>
          </w:p>
        </w:tc>
        <w:tc>
          <w:tcPr>
            <w:tcW w:w="2108"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Участники</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Победители</w:t>
            </w:r>
          </w:p>
        </w:tc>
      </w:tr>
      <w:tr w:rsidR="00825D0F" w:rsidRPr="00AB1E2D" w:rsidTr="001B3A1D">
        <w:tc>
          <w:tcPr>
            <w:tcW w:w="534"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1</w:t>
            </w:r>
          </w:p>
        </w:tc>
        <w:tc>
          <w:tcPr>
            <w:tcW w:w="4536"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Городской фестиваль ВФСК ГТО «Младше всех»</w:t>
            </w:r>
          </w:p>
        </w:tc>
        <w:tc>
          <w:tcPr>
            <w:tcW w:w="2108"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19</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3 золотых значка</w:t>
            </w:r>
          </w:p>
        </w:tc>
      </w:tr>
      <w:tr w:rsidR="00825D0F" w:rsidRPr="00AB1E2D" w:rsidTr="001B3A1D">
        <w:tc>
          <w:tcPr>
            <w:tcW w:w="534"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2</w:t>
            </w:r>
          </w:p>
        </w:tc>
        <w:tc>
          <w:tcPr>
            <w:tcW w:w="4536"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Го</w:t>
            </w:r>
            <w:bookmarkStart w:id="0" w:name="_GoBack"/>
            <w:bookmarkEnd w:id="0"/>
            <w:r w:rsidRPr="00AB1E2D">
              <w:rPr>
                <w:rFonts w:ascii="Times New Roman" w:hAnsi="Times New Roman" w:cs="Times New Roman"/>
                <w:sz w:val="28"/>
                <w:szCs w:val="28"/>
              </w:rPr>
              <w:t>родской творческий конкурс для дошкольников «9 мая! Помним! Гордимся!»</w:t>
            </w:r>
          </w:p>
        </w:tc>
        <w:tc>
          <w:tcPr>
            <w:tcW w:w="2108"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8</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2</w:t>
            </w:r>
          </w:p>
        </w:tc>
      </w:tr>
      <w:tr w:rsidR="00825D0F" w:rsidRPr="00AB1E2D" w:rsidTr="001B3A1D">
        <w:tc>
          <w:tcPr>
            <w:tcW w:w="534"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3</w:t>
            </w:r>
          </w:p>
        </w:tc>
        <w:tc>
          <w:tcPr>
            <w:tcW w:w="4536"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Акция «Окна Победы»</w:t>
            </w:r>
            <w:r w:rsidRPr="00AB1E2D">
              <w:rPr>
                <w:rFonts w:ascii="Times New Roman" w:hAnsi="Times New Roman" w:cs="Times New Roman"/>
                <w:sz w:val="28"/>
                <w:szCs w:val="28"/>
              </w:rPr>
              <w:tab/>
            </w:r>
          </w:p>
        </w:tc>
        <w:tc>
          <w:tcPr>
            <w:tcW w:w="2108"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28</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w:t>
            </w:r>
          </w:p>
        </w:tc>
      </w:tr>
      <w:tr w:rsidR="00825D0F" w:rsidRPr="00AB1E2D" w:rsidTr="001B3A1D">
        <w:tc>
          <w:tcPr>
            <w:tcW w:w="534"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4</w:t>
            </w:r>
          </w:p>
        </w:tc>
        <w:tc>
          <w:tcPr>
            <w:tcW w:w="4536"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Акция «Окна России»</w:t>
            </w:r>
          </w:p>
        </w:tc>
        <w:tc>
          <w:tcPr>
            <w:tcW w:w="2108"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24</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w:t>
            </w:r>
          </w:p>
        </w:tc>
      </w:tr>
      <w:tr w:rsidR="00825D0F" w:rsidRPr="00AB1E2D" w:rsidTr="001B3A1D">
        <w:tc>
          <w:tcPr>
            <w:tcW w:w="534"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5</w:t>
            </w:r>
          </w:p>
        </w:tc>
        <w:tc>
          <w:tcPr>
            <w:tcW w:w="4536"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Акция «Безопасные окна»</w:t>
            </w:r>
          </w:p>
        </w:tc>
        <w:tc>
          <w:tcPr>
            <w:tcW w:w="2108"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10</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w:t>
            </w:r>
          </w:p>
        </w:tc>
      </w:tr>
      <w:tr w:rsidR="00825D0F" w:rsidRPr="00AB1E2D" w:rsidTr="001B3A1D">
        <w:tc>
          <w:tcPr>
            <w:tcW w:w="534"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6</w:t>
            </w:r>
          </w:p>
        </w:tc>
        <w:tc>
          <w:tcPr>
            <w:tcW w:w="4536"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Творческий конкурс «ПДД - 20 лет»</w:t>
            </w:r>
          </w:p>
        </w:tc>
        <w:tc>
          <w:tcPr>
            <w:tcW w:w="2108"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10</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5</w:t>
            </w:r>
          </w:p>
        </w:tc>
      </w:tr>
      <w:tr w:rsidR="00825D0F" w:rsidRPr="00AB1E2D" w:rsidTr="001B3A1D">
        <w:tc>
          <w:tcPr>
            <w:tcW w:w="534"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7</w:t>
            </w:r>
          </w:p>
        </w:tc>
        <w:tc>
          <w:tcPr>
            <w:tcW w:w="4536"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Городской конкурс «</w:t>
            </w:r>
            <w:proofErr w:type="gramStart"/>
            <w:r w:rsidRPr="00AB1E2D">
              <w:rPr>
                <w:rFonts w:ascii="Times New Roman" w:hAnsi="Times New Roman" w:cs="Times New Roman"/>
                <w:sz w:val="28"/>
                <w:szCs w:val="28"/>
              </w:rPr>
              <w:t>Во</w:t>
            </w:r>
            <w:proofErr w:type="gramEnd"/>
            <w:r w:rsidRPr="00AB1E2D">
              <w:rPr>
                <w:rFonts w:ascii="Times New Roman" w:hAnsi="Times New Roman" w:cs="Times New Roman"/>
                <w:sz w:val="28"/>
                <w:szCs w:val="28"/>
              </w:rPr>
              <w:t xml:space="preserve">! Семья!» </w:t>
            </w:r>
          </w:p>
        </w:tc>
        <w:tc>
          <w:tcPr>
            <w:tcW w:w="2108"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14</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3</w:t>
            </w:r>
          </w:p>
        </w:tc>
      </w:tr>
      <w:tr w:rsidR="00825D0F" w:rsidRPr="00AB1E2D" w:rsidTr="001B3A1D">
        <w:tc>
          <w:tcPr>
            <w:tcW w:w="534"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8</w:t>
            </w:r>
          </w:p>
        </w:tc>
        <w:tc>
          <w:tcPr>
            <w:tcW w:w="4536"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Городская акция «Рука дружбы»</w:t>
            </w:r>
          </w:p>
        </w:tc>
        <w:tc>
          <w:tcPr>
            <w:tcW w:w="2108"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22</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20 -1место</w:t>
            </w:r>
          </w:p>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2 – 2 место</w:t>
            </w:r>
          </w:p>
        </w:tc>
      </w:tr>
      <w:tr w:rsidR="00825D0F" w:rsidRPr="00AB1E2D" w:rsidTr="001B3A1D">
        <w:tc>
          <w:tcPr>
            <w:tcW w:w="534"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9</w:t>
            </w:r>
          </w:p>
        </w:tc>
        <w:tc>
          <w:tcPr>
            <w:tcW w:w="4536"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Второй городской литературный фестиваль «</w:t>
            </w:r>
            <w:proofErr w:type="spellStart"/>
            <w:r w:rsidRPr="00AB1E2D">
              <w:rPr>
                <w:rFonts w:ascii="Times New Roman" w:hAnsi="Times New Roman" w:cs="Times New Roman"/>
                <w:sz w:val="28"/>
                <w:szCs w:val="28"/>
              </w:rPr>
              <w:t>ЧитайКА</w:t>
            </w:r>
            <w:proofErr w:type="spellEnd"/>
            <w:r w:rsidRPr="00AB1E2D">
              <w:rPr>
                <w:rFonts w:ascii="Times New Roman" w:hAnsi="Times New Roman" w:cs="Times New Roman"/>
                <w:sz w:val="28"/>
                <w:szCs w:val="28"/>
              </w:rPr>
              <w:t>»</w:t>
            </w:r>
          </w:p>
        </w:tc>
        <w:tc>
          <w:tcPr>
            <w:tcW w:w="2108"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12</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3</w:t>
            </w:r>
          </w:p>
        </w:tc>
      </w:tr>
      <w:tr w:rsidR="00825D0F" w:rsidRPr="00AB1E2D" w:rsidTr="001B3A1D">
        <w:tc>
          <w:tcPr>
            <w:tcW w:w="534"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10</w:t>
            </w:r>
          </w:p>
        </w:tc>
        <w:tc>
          <w:tcPr>
            <w:tcW w:w="4536"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Городская творческая олимпиада для детей дошкольного возраста «От квадрата до фрегата»</w:t>
            </w:r>
          </w:p>
        </w:tc>
        <w:tc>
          <w:tcPr>
            <w:tcW w:w="2108"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4</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w:t>
            </w:r>
          </w:p>
        </w:tc>
      </w:tr>
      <w:tr w:rsidR="00825D0F" w:rsidRPr="00AB1E2D" w:rsidTr="001B3A1D">
        <w:tc>
          <w:tcPr>
            <w:tcW w:w="534"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11</w:t>
            </w:r>
          </w:p>
        </w:tc>
        <w:tc>
          <w:tcPr>
            <w:tcW w:w="4536"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Городской конкурс чтецов «Пусть мама услышит»</w:t>
            </w:r>
          </w:p>
        </w:tc>
        <w:tc>
          <w:tcPr>
            <w:tcW w:w="2108"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14</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8</w:t>
            </w:r>
          </w:p>
        </w:tc>
      </w:tr>
      <w:tr w:rsidR="00825D0F" w:rsidRPr="00AB1E2D" w:rsidTr="001B3A1D">
        <w:tc>
          <w:tcPr>
            <w:tcW w:w="534"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12</w:t>
            </w:r>
          </w:p>
        </w:tc>
        <w:tc>
          <w:tcPr>
            <w:tcW w:w="4536" w:type="dxa"/>
          </w:tcPr>
          <w:p w:rsidR="00825D0F" w:rsidRPr="00AB1E2D" w:rsidRDefault="00825D0F" w:rsidP="001C7C72">
            <w:pPr>
              <w:jc w:val="both"/>
              <w:rPr>
                <w:rFonts w:ascii="Times New Roman" w:hAnsi="Times New Roman" w:cs="Times New Roman"/>
                <w:sz w:val="28"/>
                <w:szCs w:val="28"/>
              </w:rPr>
            </w:pPr>
            <w:proofErr w:type="gramStart"/>
            <w:r w:rsidRPr="00AB1E2D">
              <w:rPr>
                <w:rFonts w:ascii="Times New Roman" w:hAnsi="Times New Roman" w:cs="Times New Roman"/>
                <w:sz w:val="28"/>
                <w:szCs w:val="28"/>
              </w:rPr>
              <w:t>Городской</w:t>
            </w:r>
            <w:proofErr w:type="gramEnd"/>
            <w:r w:rsidRPr="00AB1E2D">
              <w:rPr>
                <w:rFonts w:ascii="Times New Roman" w:hAnsi="Times New Roman" w:cs="Times New Roman"/>
                <w:sz w:val="28"/>
                <w:szCs w:val="28"/>
              </w:rPr>
              <w:t xml:space="preserve"> онлайн-конкурс чтецов «Новогодние мгновения»</w:t>
            </w:r>
          </w:p>
        </w:tc>
        <w:tc>
          <w:tcPr>
            <w:tcW w:w="2108"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8</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6</w:t>
            </w:r>
          </w:p>
        </w:tc>
      </w:tr>
      <w:tr w:rsidR="00825D0F" w:rsidRPr="00AB1E2D" w:rsidTr="001B3A1D">
        <w:tc>
          <w:tcPr>
            <w:tcW w:w="534"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13</w:t>
            </w:r>
          </w:p>
        </w:tc>
        <w:tc>
          <w:tcPr>
            <w:tcW w:w="4536"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Летопись природы «Журавль — птица года»</w:t>
            </w:r>
          </w:p>
        </w:tc>
        <w:tc>
          <w:tcPr>
            <w:tcW w:w="2108"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13</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7</w:t>
            </w:r>
          </w:p>
        </w:tc>
      </w:tr>
      <w:tr w:rsidR="00825D0F" w:rsidRPr="00AB1E2D" w:rsidTr="001B3A1D">
        <w:tc>
          <w:tcPr>
            <w:tcW w:w="534"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14</w:t>
            </w:r>
          </w:p>
        </w:tc>
        <w:tc>
          <w:tcPr>
            <w:tcW w:w="4536"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Открытый конкурс военно-патриотической и туристской песни «У костра»</w:t>
            </w:r>
          </w:p>
        </w:tc>
        <w:tc>
          <w:tcPr>
            <w:tcW w:w="2108"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12</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w:t>
            </w:r>
          </w:p>
        </w:tc>
      </w:tr>
      <w:tr w:rsidR="00825D0F" w:rsidRPr="00AB1E2D" w:rsidTr="001B3A1D">
        <w:tc>
          <w:tcPr>
            <w:tcW w:w="534"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15</w:t>
            </w:r>
          </w:p>
        </w:tc>
        <w:tc>
          <w:tcPr>
            <w:tcW w:w="4536"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Тотальный диктант по ПДД</w:t>
            </w:r>
          </w:p>
        </w:tc>
        <w:tc>
          <w:tcPr>
            <w:tcW w:w="2108"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62</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54 без ошибок</w:t>
            </w:r>
          </w:p>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2 с одной ошибкой</w:t>
            </w:r>
          </w:p>
        </w:tc>
      </w:tr>
      <w:tr w:rsidR="00825D0F" w:rsidRPr="00AB1E2D" w:rsidTr="001B3A1D">
        <w:tc>
          <w:tcPr>
            <w:tcW w:w="534"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16</w:t>
            </w:r>
          </w:p>
        </w:tc>
        <w:tc>
          <w:tcPr>
            <w:tcW w:w="4536"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«ГТО глазами детей»</w:t>
            </w:r>
          </w:p>
        </w:tc>
        <w:tc>
          <w:tcPr>
            <w:tcW w:w="2108"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5</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2</w:t>
            </w:r>
          </w:p>
        </w:tc>
      </w:tr>
      <w:tr w:rsidR="00825D0F" w:rsidRPr="00AB1E2D" w:rsidTr="001B3A1D">
        <w:tc>
          <w:tcPr>
            <w:tcW w:w="534"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17</w:t>
            </w:r>
          </w:p>
        </w:tc>
        <w:tc>
          <w:tcPr>
            <w:tcW w:w="4536"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Городской конкурс рисунка по ПДД</w:t>
            </w:r>
          </w:p>
        </w:tc>
        <w:tc>
          <w:tcPr>
            <w:tcW w:w="2108"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2</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2</w:t>
            </w:r>
          </w:p>
        </w:tc>
      </w:tr>
      <w:tr w:rsidR="00825D0F" w:rsidRPr="00AB1E2D" w:rsidTr="001B3A1D">
        <w:tc>
          <w:tcPr>
            <w:tcW w:w="534"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18</w:t>
            </w:r>
          </w:p>
        </w:tc>
        <w:tc>
          <w:tcPr>
            <w:tcW w:w="4536"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 xml:space="preserve"> Городская акция «Спасибо врачам»</w:t>
            </w:r>
          </w:p>
        </w:tc>
        <w:tc>
          <w:tcPr>
            <w:tcW w:w="2108"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16</w:t>
            </w:r>
          </w:p>
        </w:tc>
        <w:tc>
          <w:tcPr>
            <w:tcW w:w="2393" w:type="dxa"/>
          </w:tcPr>
          <w:p w:rsidR="00825D0F" w:rsidRPr="00AB1E2D" w:rsidRDefault="00825D0F" w:rsidP="001C7C72">
            <w:pPr>
              <w:jc w:val="both"/>
              <w:rPr>
                <w:rFonts w:ascii="Times New Roman" w:hAnsi="Times New Roman" w:cs="Times New Roman"/>
                <w:sz w:val="28"/>
                <w:szCs w:val="28"/>
              </w:rPr>
            </w:pPr>
            <w:r w:rsidRPr="00AB1E2D">
              <w:rPr>
                <w:rFonts w:ascii="Times New Roman" w:hAnsi="Times New Roman" w:cs="Times New Roman"/>
                <w:sz w:val="28"/>
                <w:szCs w:val="28"/>
              </w:rPr>
              <w:t>2</w:t>
            </w:r>
          </w:p>
        </w:tc>
      </w:tr>
    </w:tbl>
    <w:p w:rsidR="00F91281" w:rsidRDefault="00F91281" w:rsidP="001C7C72">
      <w:pPr>
        <w:jc w:val="both"/>
        <w:rPr>
          <w:rFonts w:ascii="Times New Roman" w:hAnsi="Times New Roman" w:cs="Times New Roman"/>
          <w:sz w:val="28"/>
          <w:szCs w:val="28"/>
        </w:rPr>
      </w:pPr>
    </w:p>
    <w:p w:rsidR="00825D0F" w:rsidRPr="00AB1E2D" w:rsidRDefault="00430912" w:rsidP="001C7C72">
      <w:pPr>
        <w:jc w:val="both"/>
        <w:rPr>
          <w:rFonts w:ascii="Times New Roman" w:hAnsi="Times New Roman" w:cs="Times New Roman"/>
          <w:sz w:val="28"/>
          <w:szCs w:val="28"/>
        </w:rPr>
      </w:pPr>
      <w:r>
        <w:rPr>
          <w:rFonts w:ascii="Times New Roman" w:hAnsi="Times New Roman" w:cs="Times New Roman"/>
          <w:sz w:val="28"/>
          <w:szCs w:val="28"/>
        </w:rPr>
        <w:t>Из таблицы видна активность педагогов в организации, а родителей в активности участия в конкурсах различных уровней.</w:t>
      </w:r>
    </w:p>
    <w:p w:rsidR="000B3807" w:rsidRDefault="00BC17B4" w:rsidP="001C7C72">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DD28E4" w:rsidRDefault="00BC17B4" w:rsidP="001C7C72">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E604B6">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A038F7" w:rsidRDefault="00DD28E4" w:rsidP="001C7C72">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0F5CF2" w:rsidRPr="000B3807" w:rsidRDefault="00A038F7" w:rsidP="001C7C72">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DD28E4">
        <w:rPr>
          <w:rFonts w:ascii="Times New Roman" w:hAnsi="Times New Roman" w:cs="Times New Roman"/>
          <w:b/>
          <w:sz w:val="28"/>
          <w:szCs w:val="28"/>
        </w:rPr>
        <w:t xml:space="preserve"> </w:t>
      </w:r>
      <w:r w:rsidR="00BC17B4">
        <w:rPr>
          <w:rFonts w:ascii="Times New Roman" w:hAnsi="Times New Roman" w:cs="Times New Roman"/>
          <w:b/>
          <w:sz w:val="28"/>
          <w:szCs w:val="28"/>
        </w:rPr>
        <w:t xml:space="preserve"> </w:t>
      </w:r>
      <w:r w:rsidR="000B3807">
        <w:rPr>
          <w:rFonts w:ascii="Times New Roman" w:hAnsi="Times New Roman" w:cs="Times New Roman"/>
          <w:b/>
          <w:sz w:val="28"/>
          <w:szCs w:val="28"/>
        </w:rPr>
        <w:t>5</w:t>
      </w:r>
      <w:r w:rsidR="000F5CF2" w:rsidRPr="000B3807">
        <w:rPr>
          <w:rFonts w:ascii="Times New Roman" w:hAnsi="Times New Roman" w:cs="Times New Roman"/>
          <w:b/>
          <w:sz w:val="28"/>
          <w:szCs w:val="28"/>
        </w:rPr>
        <w:t>.Оценка кадрового обеспечения.</w:t>
      </w:r>
    </w:p>
    <w:p w:rsidR="000F5CF2" w:rsidRPr="00BC17B4" w:rsidRDefault="00AE10B1" w:rsidP="001C7C72">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0F5CF2" w:rsidRPr="00BC17B4">
        <w:rPr>
          <w:rFonts w:ascii="Times New Roman" w:hAnsi="Times New Roman" w:cs="Times New Roman"/>
          <w:sz w:val="28"/>
          <w:szCs w:val="28"/>
        </w:rPr>
        <w:t>Учреждение на 98% укомплектовано педагогическими кадрами. Квалификационную категорию имеют 83% педагогов. Из них — 5 педагогов имеют высшую категорию, 15— первую, 3 — соответствуют занимаемой должности, два педагога не аттестованы, так как работают менее 2 лет.</w:t>
      </w:r>
    </w:p>
    <w:p w:rsidR="000F5CF2" w:rsidRPr="00BC17B4" w:rsidRDefault="000F5CF2"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План прохождения КПК в 2020 году выполнен на 100%. </w:t>
      </w:r>
    </w:p>
    <w:p w:rsidR="000F5CF2" w:rsidRPr="00BC17B4" w:rsidRDefault="000F5CF2"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График аттестации педагогических кадров выполняется на 100%. В учебном  году 4 педагога аттестованы на первую категорию, 1 — на соответствие занимаемой должности.</w:t>
      </w:r>
    </w:p>
    <w:p w:rsidR="000F5CF2" w:rsidRPr="00BC17B4" w:rsidRDefault="000F5CF2"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Для развития кадрового потенциала разработана программа, целью которой является создание условий для повышения уровня профессиональной компетентности и формирования творчески работающего коллектива педагогов-единомышленников через организацию профессиональной коммуникации, психолого-педагогической мотивации, психологической и методической поддержки.</w:t>
      </w:r>
    </w:p>
    <w:p w:rsidR="000F5CF2" w:rsidRPr="00BC17B4" w:rsidRDefault="000F5CF2"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В течение года педагоги МДОУ постоянно повышали свой профессиональный уровень через городские методические объединения, курсы повышения квалификации, самообразование, открытые просмотры, участие в педагогических советах, семинарах–практикумах, в дистанционных профессиональных конкурсах, большое внимание было уделено самообразованию педагогов. Педагоги </w:t>
      </w:r>
      <w:proofErr w:type="gramStart"/>
      <w:r w:rsidRPr="00BC17B4">
        <w:rPr>
          <w:rFonts w:ascii="Times New Roman" w:hAnsi="Times New Roman" w:cs="Times New Roman"/>
          <w:sz w:val="28"/>
          <w:szCs w:val="28"/>
        </w:rPr>
        <w:t>изучают и используют</w:t>
      </w:r>
      <w:proofErr w:type="gramEnd"/>
      <w:r w:rsidRPr="00BC17B4">
        <w:rPr>
          <w:rFonts w:ascii="Times New Roman" w:hAnsi="Times New Roman" w:cs="Times New Roman"/>
          <w:sz w:val="28"/>
          <w:szCs w:val="28"/>
        </w:rPr>
        <w:t xml:space="preserve"> инновационные технологии, которые применяют в образовательном процессе. </w:t>
      </w:r>
    </w:p>
    <w:p w:rsidR="000F5CF2" w:rsidRPr="00BC17B4" w:rsidRDefault="000F5CF2"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Активно продолжает работать городской Ресурсный центр по использованию игровой технологии В. В. </w:t>
      </w:r>
      <w:proofErr w:type="spellStart"/>
      <w:r w:rsidRPr="00BC17B4">
        <w:rPr>
          <w:rFonts w:ascii="Times New Roman" w:hAnsi="Times New Roman" w:cs="Times New Roman"/>
          <w:sz w:val="28"/>
          <w:szCs w:val="28"/>
        </w:rPr>
        <w:t>Воскобовича</w:t>
      </w:r>
      <w:proofErr w:type="spellEnd"/>
      <w:r w:rsidRPr="00BC17B4">
        <w:rPr>
          <w:rFonts w:ascii="Times New Roman" w:hAnsi="Times New Roman" w:cs="Times New Roman"/>
          <w:sz w:val="28"/>
          <w:szCs w:val="28"/>
        </w:rPr>
        <w:t xml:space="preserve"> «Сказочные лабиринты игры», в рамках которого педагоги города имеют возможность освоить  технологию, применять её в работе с детьми и делиться своим опытом. В течение года проводились семинары, мастер-классы  и открытые занятия для педагогов города с использованием новых игр. Администрация МДОУ приняла участие в Региональном </w:t>
      </w:r>
      <w:proofErr w:type="gramStart"/>
      <w:r w:rsidRPr="00BC17B4">
        <w:rPr>
          <w:rFonts w:ascii="Times New Roman" w:hAnsi="Times New Roman" w:cs="Times New Roman"/>
          <w:sz w:val="28"/>
          <w:szCs w:val="28"/>
        </w:rPr>
        <w:t>семинаре</w:t>
      </w:r>
      <w:proofErr w:type="gramEnd"/>
      <w:r w:rsidRPr="00BC17B4">
        <w:rPr>
          <w:rFonts w:ascii="Times New Roman" w:hAnsi="Times New Roman" w:cs="Times New Roman"/>
          <w:sz w:val="28"/>
          <w:szCs w:val="28"/>
        </w:rPr>
        <w:t xml:space="preserve"> по внедрению технологии и имела возможность встретиться с автором игр. </w:t>
      </w:r>
      <w:proofErr w:type="gramStart"/>
      <w:r w:rsidRPr="00BC17B4">
        <w:rPr>
          <w:rFonts w:ascii="Times New Roman" w:hAnsi="Times New Roman" w:cs="Times New Roman"/>
          <w:sz w:val="28"/>
          <w:szCs w:val="28"/>
        </w:rPr>
        <w:t xml:space="preserve">В отчётном году были приобретены методические материалы и игры для детей раннего возраста по данной технологии. </w:t>
      </w:r>
      <w:proofErr w:type="gramEnd"/>
    </w:p>
    <w:p w:rsidR="000F5CF2" w:rsidRPr="00BC17B4" w:rsidRDefault="000F5CF2"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Педагоги успешно продолжают использовать технологию «Утреннего сбора», которая дает возможность сформировать социально-коммуникативную компетентность у детей и решает задачи по речевому развитию детей.</w:t>
      </w:r>
    </w:p>
    <w:p w:rsidR="000F5CF2" w:rsidRPr="00BC17B4" w:rsidRDefault="000F5CF2"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В течение года прослеживалась интеграция деятельности педагогов и специалистов. </w:t>
      </w:r>
    </w:p>
    <w:p w:rsidR="000F5CF2" w:rsidRPr="00BC17B4" w:rsidRDefault="000F5CF2"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   Совместно разработаны индивидуальные образовательные маршруты для детей со сложными нарушениями развития. Согласно плану, проведены заседания психолого-медико-педагогического консилиума МДОУ. Этапы развития детей фиксируются в </w:t>
      </w:r>
      <w:proofErr w:type="gramStart"/>
      <w:r w:rsidRPr="00BC17B4">
        <w:rPr>
          <w:rFonts w:ascii="Times New Roman" w:hAnsi="Times New Roman" w:cs="Times New Roman"/>
          <w:sz w:val="28"/>
          <w:szCs w:val="28"/>
        </w:rPr>
        <w:t>Дневниках</w:t>
      </w:r>
      <w:proofErr w:type="gramEnd"/>
      <w:r w:rsidRPr="00BC17B4">
        <w:rPr>
          <w:rFonts w:ascii="Times New Roman" w:hAnsi="Times New Roman" w:cs="Times New Roman"/>
          <w:sz w:val="28"/>
          <w:szCs w:val="28"/>
        </w:rPr>
        <w:t xml:space="preserve"> развития. </w:t>
      </w:r>
    </w:p>
    <w:p w:rsidR="00BC17B4" w:rsidRDefault="000F5CF2"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Учителем-логопедом в течение года проводились коррекционные индивидуальные и фронтальные занятия с детьми с различными речевыми </w:t>
      </w:r>
    </w:p>
    <w:p w:rsidR="00BC17B4" w:rsidRDefault="00BC17B4" w:rsidP="001C7C72">
      <w:pPr>
        <w:pStyle w:val="a7"/>
        <w:jc w:val="both"/>
        <w:rPr>
          <w:rFonts w:ascii="Times New Roman" w:hAnsi="Times New Roman" w:cs="Times New Roman"/>
          <w:sz w:val="28"/>
          <w:szCs w:val="28"/>
        </w:rPr>
      </w:pPr>
    </w:p>
    <w:p w:rsidR="00BC17B4" w:rsidRDefault="00BC17B4" w:rsidP="001C7C72">
      <w:pPr>
        <w:pStyle w:val="a7"/>
        <w:jc w:val="both"/>
        <w:rPr>
          <w:rFonts w:ascii="Times New Roman" w:hAnsi="Times New Roman" w:cs="Times New Roman"/>
          <w:sz w:val="28"/>
          <w:szCs w:val="28"/>
        </w:rPr>
      </w:pPr>
    </w:p>
    <w:p w:rsidR="00BC17B4" w:rsidRDefault="00BC17B4" w:rsidP="001C7C72">
      <w:pPr>
        <w:pStyle w:val="a7"/>
        <w:jc w:val="both"/>
        <w:rPr>
          <w:rFonts w:ascii="Times New Roman" w:hAnsi="Times New Roman" w:cs="Times New Roman"/>
          <w:sz w:val="28"/>
          <w:szCs w:val="28"/>
        </w:rPr>
      </w:pPr>
    </w:p>
    <w:p w:rsidR="000F5CF2" w:rsidRPr="00BC17B4" w:rsidRDefault="000F5CF2"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нарушениями старших и подготовительных групп с использованием новых современных методик и технологий. </w:t>
      </w:r>
    </w:p>
    <w:p w:rsidR="000F5CF2" w:rsidRPr="00BC17B4" w:rsidRDefault="000F5CF2"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В течение года педагоги представляли свой опыт на разных уровнях.</w:t>
      </w:r>
    </w:p>
    <w:p w:rsidR="000F5CF2" w:rsidRPr="00BC17B4" w:rsidRDefault="000F5CF2"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На городской педагогической конференции, в рамках Педагогических мастерских «Педагог 21 века», был показан мастер-класс «Развитие графических навыков у дошкольников». Опыт положительно оценен педагогическим сообществом и был представлен на XI Межрегиональном этапе XVIII Международной Ярмарки социально-педагогических инноваций, который проходил в городе Ростове Ярославской области 13 декабря 2019 г.</w:t>
      </w:r>
    </w:p>
    <w:p w:rsidR="000F5CF2" w:rsidRPr="00BC17B4" w:rsidRDefault="000F5CF2"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На городском профессиональном </w:t>
      </w:r>
      <w:proofErr w:type="gramStart"/>
      <w:r w:rsidRPr="00BC17B4">
        <w:rPr>
          <w:rFonts w:ascii="Times New Roman" w:hAnsi="Times New Roman" w:cs="Times New Roman"/>
          <w:sz w:val="28"/>
          <w:szCs w:val="28"/>
        </w:rPr>
        <w:t>конкурсе</w:t>
      </w:r>
      <w:proofErr w:type="gramEnd"/>
      <w:r w:rsidRPr="00BC17B4">
        <w:rPr>
          <w:rFonts w:ascii="Times New Roman" w:hAnsi="Times New Roman" w:cs="Times New Roman"/>
          <w:sz w:val="28"/>
          <w:szCs w:val="28"/>
        </w:rPr>
        <w:t xml:space="preserve"> среди педагогов-дошкольников «Мой успешный проект», воспитатель Левченко О.В. заняла второе место. </w:t>
      </w:r>
    </w:p>
    <w:p w:rsidR="00825D0F" w:rsidRPr="00BC17B4" w:rsidRDefault="000F5CF2" w:rsidP="001C7C72">
      <w:pPr>
        <w:pStyle w:val="a7"/>
        <w:jc w:val="both"/>
        <w:rPr>
          <w:rFonts w:ascii="Times New Roman" w:hAnsi="Times New Roman" w:cs="Times New Roman"/>
          <w:color w:val="000000"/>
          <w:sz w:val="28"/>
          <w:szCs w:val="28"/>
          <w:shd w:val="clear" w:color="auto" w:fill="EEEEEE"/>
        </w:rPr>
      </w:pPr>
      <w:r w:rsidRPr="00BC17B4">
        <w:rPr>
          <w:rFonts w:ascii="Times New Roman" w:hAnsi="Times New Roman" w:cs="Times New Roman"/>
          <w:sz w:val="28"/>
          <w:szCs w:val="28"/>
        </w:rPr>
        <w:t xml:space="preserve">В период пандемии вся конкурсная деятельность перешла в дистанционный режим. За это время педагоги активно делились опытом в педагогических сетевых </w:t>
      </w:r>
      <w:proofErr w:type="gramStart"/>
      <w:r w:rsidRPr="00BC17B4">
        <w:rPr>
          <w:rFonts w:ascii="Times New Roman" w:hAnsi="Times New Roman" w:cs="Times New Roman"/>
          <w:sz w:val="28"/>
          <w:szCs w:val="28"/>
        </w:rPr>
        <w:t>сообществах</w:t>
      </w:r>
      <w:proofErr w:type="gramEnd"/>
      <w:r w:rsidRPr="00BC17B4">
        <w:rPr>
          <w:rFonts w:ascii="Times New Roman" w:hAnsi="Times New Roman" w:cs="Times New Roman"/>
          <w:sz w:val="28"/>
          <w:szCs w:val="28"/>
        </w:rPr>
        <w:t xml:space="preserve"> и участвовали во всероссийских интернет-проектах (8 педагогов </w:t>
      </w:r>
      <w:r w:rsidR="00AB1E2D" w:rsidRPr="00BC17B4">
        <w:rPr>
          <w:rFonts w:ascii="Times New Roman" w:hAnsi="Times New Roman" w:cs="Times New Roman"/>
          <w:sz w:val="28"/>
          <w:szCs w:val="28"/>
        </w:rPr>
        <w:t>получили дипломы и сертификаты).</w:t>
      </w:r>
    </w:p>
    <w:p w:rsidR="00AB1E2D" w:rsidRPr="00BC17B4" w:rsidRDefault="00AB1E2D"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            </w:t>
      </w:r>
    </w:p>
    <w:p w:rsidR="0081618E" w:rsidRPr="00BC17B4" w:rsidRDefault="00BC17B4" w:rsidP="005718F3">
      <w:pPr>
        <w:pStyle w:val="a7"/>
        <w:jc w:val="center"/>
        <w:rPr>
          <w:rFonts w:ascii="Times New Roman" w:hAnsi="Times New Roman" w:cs="Times New Roman"/>
          <w:b/>
          <w:sz w:val="28"/>
          <w:szCs w:val="28"/>
        </w:rPr>
      </w:pPr>
      <w:r>
        <w:rPr>
          <w:rFonts w:ascii="Times New Roman" w:hAnsi="Times New Roman" w:cs="Times New Roman"/>
          <w:b/>
          <w:sz w:val="28"/>
          <w:szCs w:val="28"/>
        </w:rPr>
        <w:t>6</w:t>
      </w:r>
      <w:r w:rsidR="0081618E" w:rsidRPr="00BC17B4">
        <w:rPr>
          <w:rFonts w:ascii="Times New Roman" w:hAnsi="Times New Roman" w:cs="Times New Roman"/>
          <w:b/>
          <w:sz w:val="28"/>
          <w:szCs w:val="28"/>
        </w:rPr>
        <w:t>.</w:t>
      </w:r>
      <w:r w:rsidR="00AB1E2D" w:rsidRPr="00BC17B4">
        <w:rPr>
          <w:rFonts w:ascii="Times New Roman" w:hAnsi="Times New Roman" w:cs="Times New Roman"/>
          <w:b/>
          <w:sz w:val="28"/>
          <w:szCs w:val="28"/>
        </w:rPr>
        <w:t>Оценка медицинского обслуживания и организации питания</w:t>
      </w:r>
      <w:r w:rsidR="0081618E" w:rsidRPr="00BC17B4">
        <w:rPr>
          <w:rFonts w:ascii="Times New Roman" w:hAnsi="Times New Roman" w:cs="Times New Roman"/>
          <w:b/>
          <w:sz w:val="28"/>
          <w:szCs w:val="28"/>
        </w:rPr>
        <w:t>.</w:t>
      </w:r>
    </w:p>
    <w:p w:rsidR="00AB1E2D" w:rsidRPr="00BC17B4" w:rsidRDefault="00AB1E2D" w:rsidP="001C7C72">
      <w:pPr>
        <w:pStyle w:val="a7"/>
        <w:jc w:val="both"/>
        <w:rPr>
          <w:rFonts w:ascii="Times New Roman" w:hAnsi="Times New Roman" w:cs="Times New Roman"/>
          <w:sz w:val="28"/>
          <w:szCs w:val="28"/>
        </w:rPr>
      </w:pPr>
    </w:p>
    <w:p w:rsidR="0081618E" w:rsidRPr="00BC17B4" w:rsidRDefault="00BC17B4"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        </w:t>
      </w:r>
      <w:r w:rsidR="0081618E" w:rsidRPr="00BC17B4">
        <w:rPr>
          <w:rFonts w:ascii="Times New Roman" w:hAnsi="Times New Roman" w:cs="Times New Roman"/>
          <w:sz w:val="28"/>
          <w:szCs w:val="28"/>
        </w:rPr>
        <w:t xml:space="preserve">Для медицинского сопровождения воспитанников в дошкольном </w:t>
      </w:r>
      <w:proofErr w:type="gramStart"/>
      <w:r w:rsidR="0081618E" w:rsidRPr="00BC17B4">
        <w:rPr>
          <w:rFonts w:ascii="Times New Roman" w:hAnsi="Times New Roman" w:cs="Times New Roman"/>
          <w:sz w:val="28"/>
          <w:szCs w:val="28"/>
        </w:rPr>
        <w:t>учреждении</w:t>
      </w:r>
      <w:proofErr w:type="gramEnd"/>
      <w:r w:rsidR="0081618E" w:rsidRPr="00BC17B4">
        <w:rPr>
          <w:rFonts w:ascii="Times New Roman" w:hAnsi="Times New Roman" w:cs="Times New Roman"/>
          <w:sz w:val="28"/>
          <w:szCs w:val="28"/>
        </w:rPr>
        <w:t xml:space="preserve"> имеется кабинет медсестры и изолятор. Медицинская сестра является штатным работником МДОУ. Ежедневно медицинской сестрой ведется учет заболеваемости и посещаемости детей и сотрудников, а так же усиленный контроль, за санитарным состоянием всех помещений. Ежегодно работники дошкольного учреждения проходят медицинский осмотр.</w:t>
      </w:r>
    </w:p>
    <w:p w:rsidR="0081618E" w:rsidRPr="00BC17B4" w:rsidRDefault="00AB1E2D"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  </w:t>
      </w:r>
      <w:r w:rsidR="0081618E" w:rsidRPr="00BC17B4">
        <w:rPr>
          <w:rFonts w:ascii="Times New Roman" w:hAnsi="Times New Roman" w:cs="Times New Roman"/>
          <w:sz w:val="28"/>
          <w:szCs w:val="28"/>
        </w:rPr>
        <w:t xml:space="preserve">Рациональное питание детей, как и состояние их здоровья, является предметом особого внимания администрации детского сада. </w:t>
      </w:r>
      <w:proofErr w:type="gramStart"/>
      <w:r w:rsidR="0081618E" w:rsidRPr="00BC17B4">
        <w:rPr>
          <w:rFonts w:ascii="Times New Roman" w:hAnsi="Times New Roman" w:cs="Times New Roman"/>
          <w:sz w:val="28"/>
          <w:szCs w:val="28"/>
        </w:rPr>
        <w:t>В детском саду организовано 5-разовое питание на основе 10-дневного перспективного меню.</w:t>
      </w:r>
      <w:proofErr w:type="gramEnd"/>
      <w:r w:rsidR="0081618E" w:rsidRPr="00BC17B4">
        <w:rPr>
          <w:rFonts w:ascii="Times New Roman" w:hAnsi="Times New Roman" w:cs="Times New Roman"/>
          <w:sz w:val="28"/>
          <w:szCs w:val="28"/>
        </w:rPr>
        <w:t xml:space="preserve"> В меню представлены разнообразные блюда. </w:t>
      </w:r>
    </w:p>
    <w:p w:rsidR="0081618E" w:rsidRPr="00BC17B4" w:rsidRDefault="0081618E"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В ежедневный рацион питания включены молоко, мясо, рыба, овощи, фрукты. Нормы питания за год соответствуют санитарным нормам и правилам. Систематически проводится витаминизация третьего блюда.</w:t>
      </w:r>
    </w:p>
    <w:p w:rsidR="0081618E" w:rsidRPr="00BC17B4" w:rsidRDefault="0081618E"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Таким образом, детям обеспечено полноценное сбалансированное питание. При составлении меню используют технологические карты блюд, что обеспечивает сбалансированность питания по белкам, жирам, углеводам и достаточную пищевую ценность. Готовая пища выдается детям только после снятия пробы и соответствующей записи в </w:t>
      </w:r>
      <w:proofErr w:type="spellStart"/>
      <w:r w:rsidRPr="00BC17B4">
        <w:rPr>
          <w:rFonts w:ascii="Times New Roman" w:hAnsi="Times New Roman" w:cs="Times New Roman"/>
          <w:sz w:val="28"/>
          <w:szCs w:val="28"/>
        </w:rPr>
        <w:t>бракеражном</w:t>
      </w:r>
      <w:proofErr w:type="spellEnd"/>
      <w:r w:rsidRPr="00BC17B4">
        <w:rPr>
          <w:rFonts w:ascii="Times New Roman" w:hAnsi="Times New Roman" w:cs="Times New Roman"/>
          <w:sz w:val="28"/>
          <w:szCs w:val="28"/>
        </w:rPr>
        <w:t xml:space="preserve"> журнале.</w:t>
      </w:r>
    </w:p>
    <w:p w:rsidR="0081618E" w:rsidRPr="00BC17B4" w:rsidRDefault="00AB1E2D" w:rsidP="001C7C72">
      <w:pPr>
        <w:pStyle w:val="a7"/>
        <w:jc w:val="both"/>
        <w:rPr>
          <w:rFonts w:ascii="Times New Roman" w:hAnsi="Times New Roman" w:cs="Times New Roman"/>
          <w:color w:val="000000"/>
          <w:sz w:val="28"/>
          <w:szCs w:val="28"/>
        </w:rPr>
      </w:pPr>
      <w:r w:rsidRPr="00BC17B4">
        <w:rPr>
          <w:rFonts w:ascii="Times New Roman" w:hAnsi="Times New Roman" w:cs="Times New Roman"/>
          <w:color w:val="000000"/>
          <w:sz w:val="28"/>
          <w:szCs w:val="28"/>
        </w:rPr>
        <w:t xml:space="preserve">   </w:t>
      </w:r>
      <w:r w:rsidR="0081618E" w:rsidRPr="00BC17B4">
        <w:rPr>
          <w:rFonts w:ascii="Times New Roman" w:hAnsi="Times New Roman" w:cs="Times New Roman"/>
          <w:color w:val="000000"/>
          <w:sz w:val="28"/>
          <w:szCs w:val="28"/>
        </w:rPr>
        <w:t xml:space="preserve">Осуществляется постоянный </w:t>
      </w:r>
      <w:proofErr w:type="gramStart"/>
      <w:r w:rsidR="0081618E" w:rsidRPr="00BC17B4">
        <w:rPr>
          <w:rFonts w:ascii="Times New Roman" w:hAnsi="Times New Roman" w:cs="Times New Roman"/>
          <w:color w:val="000000"/>
          <w:sz w:val="28"/>
          <w:szCs w:val="28"/>
        </w:rPr>
        <w:t>контроль за</w:t>
      </w:r>
      <w:proofErr w:type="gramEnd"/>
      <w:r w:rsidR="0081618E" w:rsidRPr="00BC17B4">
        <w:rPr>
          <w:rFonts w:ascii="Times New Roman" w:hAnsi="Times New Roman" w:cs="Times New Roman"/>
          <w:color w:val="000000"/>
          <w:sz w:val="28"/>
          <w:szCs w:val="28"/>
        </w:rPr>
        <w:t xml:space="preserve"> качеством питания, закладкой продуктов, вкусовыми качествами пищи медицинской сестрой, под руководством заведующего.</w:t>
      </w:r>
    </w:p>
    <w:p w:rsidR="0081618E" w:rsidRPr="00BC17B4" w:rsidRDefault="0081618E"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Средняя фактическая стоимость 1-го дня питания за 2020 год составила 115.57 руб. Содержание белкового компонента жиров и углеводов соответствует норме.</w:t>
      </w:r>
    </w:p>
    <w:p w:rsidR="00AE10B1" w:rsidRDefault="00AE10B1" w:rsidP="001C7C72">
      <w:pPr>
        <w:jc w:val="both"/>
        <w:rPr>
          <w:rFonts w:ascii="Times New Roman" w:hAnsi="Times New Roman" w:cs="Times New Roman"/>
          <w:b/>
          <w:bCs/>
          <w:sz w:val="28"/>
          <w:szCs w:val="28"/>
        </w:rPr>
      </w:pPr>
    </w:p>
    <w:p w:rsidR="00AE10B1" w:rsidRDefault="00AE10B1" w:rsidP="001C7C72">
      <w:pPr>
        <w:jc w:val="both"/>
        <w:rPr>
          <w:rFonts w:ascii="Times New Roman" w:hAnsi="Times New Roman" w:cs="Times New Roman"/>
          <w:b/>
          <w:bCs/>
          <w:sz w:val="28"/>
          <w:szCs w:val="28"/>
        </w:rPr>
      </w:pPr>
    </w:p>
    <w:p w:rsidR="00AE10B1" w:rsidRDefault="00AE10B1" w:rsidP="001C7C72">
      <w:pPr>
        <w:jc w:val="both"/>
        <w:rPr>
          <w:rFonts w:ascii="Times New Roman" w:hAnsi="Times New Roman" w:cs="Times New Roman"/>
          <w:b/>
          <w:bCs/>
          <w:sz w:val="28"/>
          <w:szCs w:val="28"/>
        </w:rPr>
      </w:pPr>
    </w:p>
    <w:p w:rsidR="00BC17B4" w:rsidRPr="00AE10B1" w:rsidRDefault="0081618E" w:rsidP="001C7C72">
      <w:pPr>
        <w:jc w:val="both"/>
        <w:rPr>
          <w:rFonts w:ascii="Times New Roman" w:hAnsi="Times New Roman" w:cs="Times New Roman"/>
          <w:b/>
          <w:bCs/>
          <w:sz w:val="28"/>
          <w:szCs w:val="28"/>
        </w:rPr>
      </w:pPr>
      <w:r w:rsidRPr="00AE10B1">
        <w:rPr>
          <w:rFonts w:ascii="Times New Roman" w:hAnsi="Times New Roman" w:cs="Times New Roman"/>
          <w:b/>
          <w:bCs/>
          <w:sz w:val="28"/>
          <w:szCs w:val="28"/>
        </w:rPr>
        <w:t>Анализ выполнения норм основных продуктов питания в МДОУ «Детский сад «Малыш» за 2020год.</w:t>
      </w:r>
    </w:p>
    <w:p w:rsidR="00BC17B4" w:rsidRPr="00AB1E2D" w:rsidRDefault="00BC17B4" w:rsidP="001C7C72">
      <w:pPr>
        <w:jc w:val="both"/>
        <w:rPr>
          <w:rFonts w:ascii="Times New Roman" w:hAnsi="Times New Roman" w:cs="Times New Roman"/>
          <w:bCs/>
          <w:sz w:val="28"/>
          <w:szCs w:val="28"/>
        </w:rPr>
      </w:pPr>
    </w:p>
    <w:tbl>
      <w:tblPr>
        <w:tblW w:w="7799" w:type="dxa"/>
        <w:jc w:val="center"/>
        <w:tblInd w:w="-716" w:type="dxa"/>
        <w:shd w:val="clear" w:color="auto" w:fill="FFFFFF"/>
        <w:tblCellMar>
          <w:left w:w="0" w:type="dxa"/>
          <w:right w:w="0" w:type="dxa"/>
        </w:tblCellMar>
        <w:tblLook w:val="04A0" w:firstRow="1" w:lastRow="0" w:firstColumn="1" w:lastColumn="0" w:noHBand="0" w:noVBand="1"/>
      </w:tblPr>
      <w:tblGrid>
        <w:gridCol w:w="825"/>
        <w:gridCol w:w="2494"/>
        <w:gridCol w:w="4480"/>
      </w:tblGrid>
      <w:tr w:rsidR="0081618E" w:rsidRPr="00AB1E2D" w:rsidTr="001B3A1D">
        <w:trPr>
          <w:jc w:val="center"/>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w:t>
            </w:r>
          </w:p>
        </w:tc>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Наименование</w:t>
            </w:r>
          </w:p>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продукта</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Выполнение норм</w:t>
            </w:r>
          </w:p>
        </w:tc>
      </w:tr>
      <w:tr w:rsidR="0081618E" w:rsidRPr="00AB1E2D" w:rsidTr="001B3A1D">
        <w:trPr>
          <w:jc w:val="center"/>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1</w:t>
            </w:r>
          </w:p>
        </w:tc>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Мясо</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100%</w:t>
            </w:r>
          </w:p>
        </w:tc>
      </w:tr>
      <w:tr w:rsidR="0081618E" w:rsidRPr="00AB1E2D" w:rsidTr="001B3A1D">
        <w:trPr>
          <w:jc w:val="center"/>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2</w:t>
            </w:r>
          </w:p>
        </w:tc>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Рыба</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98%</w:t>
            </w:r>
          </w:p>
        </w:tc>
      </w:tr>
      <w:tr w:rsidR="0081618E" w:rsidRPr="00AB1E2D" w:rsidTr="001B3A1D">
        <w:trPr>
          <w:jc w:val="center"/>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3</w:t>
            </w:r>
          </w:p>
        </w:tc>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Молоко</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95%</w:t>
            </w:r>
          </w:p>
        </w:tc>
      </w:tr>
      <w:tr w:rsidR="0081618E" w:rsidRPr="00AB1E2D" w:rsidTr="001B3A1D">
        <w:trPr>
          <w:jc w:val="center"/>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4</w:t>
            </w:r>
          </w:p>
        </w:tc>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Творог</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97%</w:t>
            </w:r>
          </w:p>
        </w:tc>
      </w:tr>
      <w:tr w:rsidR="0081618E" w:rsidRPr="00AB1E2D" w:rsidTr="001B3A1D">
        <w:trPr>
          <w:jc w:val="center"/>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5</w:t>
            </w:r>
          </w:p>
        </w:tc>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Птица</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97%</w:t>
            </w:r>
          </w:p>
        </w:tc>
      </w:tr>
      <w:tr w:rsidR="0081618E" w:rsidRPr="00AB1E2D" w:rsidTr="001B3A1D">
        <w:trPr>
          <w:jc w:val="center"/>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6</w:t>
            </w:r>
          </w:p>
        </w:tc>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Сметана</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94%</w:t>
            </w:r>
          </w:p>
        </w:tc>
      </w:tr>
      <w:tr w:rsidR="0081618E" w:rsidRPr="00AB1E2D" w:rsidTr="001B3A1D">
        <w:trPr>
          <w:jc w:val="center"/>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7</w:t>
            </w:r>
          </w:p>
        </w:tc>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 xml:space="preserve">Соки </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96%</w:t>
            </w:r>
          </w:p>
        </w:tc>
      </w:tr>
      <w:tr w:rsidR="0081618E" w:rsidRPr="00AB1E2D" w:rsidTr="001B3A1D">
        <w:trPr>
          <w:jc w:val="center"/>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8</w:t>
            </w:r>
          </w:p>
        </w:tc>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Масло сливочное</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99%</w:t>
            </w:r>
          </w:p>
        </w:tc>
      </w:tr>
      <w:tr w:rsidR="0081618E" w:rsidRPr="00AB1E2D" w:rsidTr="001B3A1D">
        <w:trPr>
          <w:jc w:val="center"/>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9</w:t>
            </w:r>
          </w:p>
        </w:tc>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Фрукты</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100%</w:t>
            </w:r>
          </w:p>
        </w:tc>
      </w:tr>
      <w:tr w:rsidR="0081618E" w:rsidRPr="00AB1E2D" w:rsidTr="001B3A1D">
        <w:trPr>
          <w:jc w:val="center"/>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10</w:t>
            </w:r>
          </w:p>
        </w:tc>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Овощи</w:t>
            </w:r>
          </w:p>
        </w:tc>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618E" w:rsidRPr="00AB1E2D" w:rsidRDefault="0081618E" w:rsidP="001C7C72">
            <w:pPr>
              <w:jc w:val="both"/>
              <w:rPr>
                <w:rFonts w:ascii="Times New Roman" w:hAnsi="Times New Roman" w:cs="Times New Roman"/>
                <w:sz w:val="28"/>
                <w:szCs w:val="28"/>
              </w:rPr>
            </w:pPr>
            <w:r w:rsidRPr="00AB1E2D">
              <w:rPr>
                <w:rFonts w:ascii="Times New Roman" w:hAnsi="Times New Roman" w:cs="Times New Roman"/>
                <w:sz w:val="28"/>
                <w:szCs w:val="28"/>
              </w:rPr>
              <w:t>84%</w:t>
            </w:r>
          </w:p>
        </w:tc>
      </w:tr>
    </w:tbl>
    <w:p w:rsidR="00AB1E2D" w:rsidRPr="00AB1E2D" w:rsidRDefault="00AB1E2D" w:rsidP="001C7C72">
      <w:pPr>
        <w:jc w:val="both"/>
        <w:rPr>
          <w:rFonts w:ascii="Times New Roman" w:hAnsi="Times New Roman" w:cs="Times New Roman"/>
          <w:sz w:val="28"/>
          <w:szCs w:val="28"/>
        </w:rPr>
      </w:pPr>
    </w:p>
    <w:p w:rsidR="00AB1E2D" w:rsidRPr="00BC17B4" w:rsidRDefault="00AB1E2D" w:rsidP="005718F3">
      <w:pPr>
        <w:jc w:val="center"/>
        <w:rPr>
          <w:rFonts w:ascii="Times New Roman" w:hAnsi="Times New Roman" w:cs="Times New Roman"/>
          <w:b/>
          <w:sz w:val="28"/>
          <w:szCs w:val="28"/>
        </w:rPr>
      </w:pPr>
      <w:r w:rsidRPr="00BC17B4">
        <w:rPr>
          <w:rFonts w:ascii="Times New Roman" w:hAnsi="Times New Roman" w:cs="Times New Roman"/>
          <w:b/>
          <w:sz w:val="28"/>
          <w:szCs w:val="28"/>
        </w:rPr>
        <w:t>Мониторинг заболеваемости</w:t>
      </w:r>
    </w:p>
    <w:tbl>
      <w:tblPr>
        <w:tblStyle w:val="a3"/>
        <w:tblW w:w="0" w:type="auto"/>
        <w:jc w:val="center"/>
        <w:tblLook w:val="04A0" w:firstRow="1" w:lastRow="0" w:firstColumn="1" w:lastColumn="0" w:noHBand="0" w:noVBand="1"/>
      </w:tblPr>
      <w:tblGrid>
        <w:gridCol w:w="2138"/>
        <w:gridCol w:w="1340"/>
        <w:gridCol w:w="1804"/>
        <w:gridCol w:w="1640"/>
      </w:tblGrid>
      <w:tr w:rsidR="00AB1E2D" w:rsidRPr="00AB1E2D" w:rsidTr="001B3A1D">
        <w:trPr>
          <w:jc w:val="center"/>
        </w:trPr>
        <w:tc>
          <w:tcPr>
            <w:tcW w:w="2138"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w:t>
            </w:r>
          </w:p>
        </w:tc>
        <w:tc>
          <w:tcPr>
            <w:tcW w:w="1340"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2018 год</w:t>
            </w:r>
          </w:p>
        </w:tc>
        <w:tc>
          <w:tcPr>
            <w:tcW w:w="1804"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2019 год</w:t>
            </w:r>
          </w:p>
        </w:tc>
        <w:tc>
          <w:tcPr>
            <w:tcW w:w="1640"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2020год</w:t>
            </w:r>
          </w:p>
        </w:tc>
      </w:tr>
      <w:tr w:rsidR="00AB1E2D" w:rsidRPr="00AB1E2D" w:rsidTr="001B3A1D">
        <w:trPr>
          <w:jc w:val="center"/>
        </w:trPr>
        <w:tc>
          <w:tcPr>
            <w:tcW w:w="2138"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 №1</w:t>
            </w:r>
          </w:p>
        </w:tc>
        <w:tc>
          <w:tcPr>
            <w:tcW w:w="1340"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15.48%</w:t>
            </w:r>
          </w:p>
        </w:tc>
        <w:tc>
          <w:tcPr>
            <w:tcW w:w="1804"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11.98%</w:t>
            </w:r>
          </w:p>
        </w:tc>
        <w:tc>
          <w:tcPr>
            <w:tcW w:w="1640"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9.4%</w:t>
            </w:r>
          </w:p>
        </w:tc>
      </w:tr>
      <w:tr w:rsidR="00AB1E2D" w:rsidRPr="00AB1E2D" w:rsidTr="001B3A1D">
        <w:trPr>
          <w:jc w:val="center"/>
        </w:trPr>
        <w:tc>
          <w:tcPr>
            <w:tcW w:w="2138"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 №2</w:t>
            </w:r>
          </w:p>
        </w:tc>
        <w:tc>
          <w:tcPr>
            <w:tcW w:w="1340"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6.91%</w:t>
            </w:r>
          </w:p>
        </w:tc>
        <w:tc>
          <w:tcPr>
            <w:tcW w:w="1804"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7.16%</w:t>
            </w:r>
          </w:p>
        </w:tc>
        <w:tc>
          <w:tcPr>
            <w:tcW w:w="1640"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5.4%</w:t>
            </w:r>
          </w:p>
        </w:tc>
      </w:tr>
      <w:tr w:rsidR="00AB1E2D" w:rsidRPr="00AB1E2D" w:rsidTr="001B3A1D">
        <w:trPr>
          <w:jc w:val="center"/>
        </w:trPr>
        <w:tc>
          <w:tcPr>
            <w:tcW w:w="2138"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 №4</w:t>
            </w:r>
          </w:p>
        </w:tc>
        <w:tc>
          <w:tcPr>
            <w:tcW w:w="1340"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12%</w:t>
            </w:r>
          </w:p>
        </w:tc>
        <w:tc>
          <w:tcPr>
            <w:tcW w:w="1804"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10.26%</w:t>
            </w:r>
          </w:p>
        </w:tc>
        <w:tc>
          <w:tcPr>
            <w:tcW w:w="1640"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12%</w:t>
            </w:r>
          </w:p>
        </w:tc>
      </w:tr>
      <w:tr w:rsidR="00AB1E2D" w:rsidRPr="00AB1E2D" w:rsidTr="001B3A1D">
        <w:trPr>
          <w:jc w:val="center"/>
        </w:trPr>
        <w:tc>
          <w:tcPr>
            <w:tcW w:w="2138"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 №3</w:t>
            </w:r>
          </w:p>
        </w:tc>
        <w:tc>
          <w:tcPr>
            <w:tcW w:w="1340"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7.23%</w:t>
            </w:r>
          </w:p>
        </w:tc>
        <w:tc>
          <w:tcPr>
            <w:tcW w:w="1804"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6.93%</w:t>
            </w:r>
          </w:p>
        </w:tc>
        <w:tc>
          <w:tcPr>
            <w:tcW w:w="1640"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3.4%</w:t>
            </w:r>
          </w:p>
        </w:tc>
      </w:tr>
      <w:tr w:rsidR="00AB1E2D" w:rsidRPr="00AB1E2D" w:rsidTr="001B3A1D">
        <w:trPr>
          <w:jc w:val="center"/>
        </w:trPr>
        <w:tc>
          <w:tcPr>
            <w:tcW w:w="2138"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 №5</w:t>
            </w:r>
          </w:p>
        </w:tc>
        <w:tc>
          <w:tcPr>
            <w:tcW w:w="1340"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5.58%</w:t>
            </w:r>
          </w:p>
        </w:tc>
        <w:tc>
          <w:tcPr>
            <w:tcW w:w="1804"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4.04%</w:t>
            </w:r>
          </w:p>
        </w:tc>
        <w:tc>
          <w:tcPr>
            <w:tcW w:w="1640"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4.9%</w:t>
            </w:r>
          </w:p>
        </w:tc>
      </w:tr>
      <w:tr w:rsidR="00AB1E2D" w:rsidRPr="00AB1E2D" w:rsidTr="001B3A1D">
        <w:trPr>
          <w:jc w:val="center"/>
        </w:trPr>
        <w:tc>
          <w:tcPr>
            <w:tcW w:w="2138"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 №6</w:t>
            </w:r>
          </w:p>
        </w:tc>
        <w:tc>
          <w:tcPr>
            <w:tcW w:w="1340"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9.83%</w:t>
            </w:r>
          </w:p>
        </w:tc>
        <w:tc>
          <w:tcPr>
            <w:tcW w:w="1804"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5.9%</w:t>
            </w:r>
          </w:p>
        </w:tc>
        <w:tc>
          <w:tcPr>
            <w:tcW w:w="1640"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4.2%</w:t>
            </w:r>
          </w:p>
        </w:tc>
      </w:tr>
      <w:tr w:rsidR="00AB1E2D" w:rsidRPr="00AB1E2D" w:rsidTr="001B3A1D">
        <w:trPr>
          <w:jc w:val="center"/>
        </w:trPr>
        <w:tc>
          <w:tcPr>
            <w:tcW w:w="2138"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 №7</w:t>
            </w:r>
          </w:p>
        </w:tc>
        <w:tc>
          <w:tcPr>
            <w:tcW w:w="1340"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7.1%</w:t>
            </w:r>
          </w:p>
        </w:tc>
        <w:tc>
          <w:tcPr>
            <w:tcW w:w="1804"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5.66%</w:t>
            </w:r>
          </w:p>
        </w:tc>
        <w:tc>
          <w:tcPr>
            <w:tcW w:w="1640"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4.9%</w:t>
            </w:r>
          </w:p>
        </w:tc>
      </w:tr>
      <w:tr w:rsidR="00AB1E2D" w:rsidRPr="00AB1E2D" w:rsidTr="001B3A1D">
        <w:trPr>
          <w:jc w:val="center"/>
        </w:trPr>
        <w:tc>
          <w:tcPr>
            <w:tcW w:w="2138"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 №8</w:t>
            </w:r>
          </w:p>
        </w:tc>
        <w:tc>
          <w:tcPr>
            <w:tcW w:w="1340"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9.5%</w:t>
            </w:r>
          </w:p>
        </w:tc>
        <w:tc>
          <w:tcPr>
            <w:tcW w:w="1804"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3.96%</w:t>
            </w:r>
          </w:p>
        </w:tc>
        <w:tc>
          <w:tcPr>
            <w:tcW w:w="1640"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3.5%</w:t>
            </w:r>
          </w:p>
        </w:tc>
      </w:tr>
      <w:tr w:rsidR="00AB1E2D" w:rsidRPr="00AB1E2D" w:rsidTr="001B3A1D">
        <w:trPr>
          <w:jc w:val="center"/>
        </w:trPr>
        <w:tc>
          <w:tcPr>
            <w:tcW w:w="2138"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 №9</w:t>
            </w:r>
          </w:p>
        </w:tc>
        <w:tc>
          <w:tcPr>
            <w:tcW w:w="1340"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3.6%</w:t>
            </w:r>
          </w:p>
        </w:tc>
        <w:tc>
          <w:tcPr>
            <w:tcW w:w="1804"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3.75%</w:t>
            </w:r>
          </w:p>
        </w:tc>
        <w:tc>
          <w:tcPr>
            <w:tcW w:w="1640"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4.7%</w:t>
            </w:r>
          </w:p>
        </w:tc>
      </w:tr>
      <w:tr w:rsidR="00AB1E2D" w:rsidRPr="00AB1E2D" w:rsidTr="001B3A1D">
        <w:trPr>
          <w:jc w:val="center"/>
        </w:trPr>
        <w:tc>
          <w:tcPr>
            <w:tcW w:w="2138"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 №10</w:t>
            </w:r>
          </w:p>
        </w:tc>
        <w:tc>
          <w:tcPr>
            <w:tcW w:w="1340"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2.8%</w:t>
            </w:r>
          </w:p>
        </w:tc>
        <w:tc>
          <w:tcPr>
            <w:tcW w:w="1804"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0.94%</w:t>
            </w:r>
          </w:p>
        </w:tc>
        <w:tc>
          <w:tcPr>
            <w:tcW w:w="1640"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4.35%</w:t>
            </w:r>
          </w:p>
        </w:tc>
      </w:tr>
      <w:tr w:rsidR="00AB1E2D" w:rsidRPr="00AB1E2D" w:rsidTr="001B3A1D">
        <w:trPr>
          <w:jc w:val="center"/>
        </w:trPr>
        <w:tc>
          <w:tcPr>
            <w:tcW w:w="2138"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 №11</w:t>
            </w:r>
          </w:p>
        </w:tc>
        <w:tc>
          <w:tcPr>
            <w:tcW w:w="1340"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7.86%</w:t>
            </w:r>
          </w:p>
        </w:tc>
        <w:tc>
          <w:tcPr>
            <w:tcW w:w="1804"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6.4%</w:t>
            </w:r>
          </w:p>
        </w:tc>
        <w:tc>
          <w:tcPr>
            <w:tcW w:w="1640"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3.1%</w:t>
            </w:r>
          </w:p>
        </w:tc>
      </w:tr>
      <w:tr w:rsidR="00AB1E2D" w:rsidRPr="00AB1E2D" w:rsidTr="001B3A1D">
        <w:trPr>
          <w:jc w:val="center"/>
        </w:trPr>
        <w:tc>
          <w:tcPr>
            <w:tcW w:w="2138"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По ДОУ</w:t>
            </w:r>
          </w:p>
        </w:tc>
        <w:tc>
          <w:tcPr>
            <w:tcW w:w="1340"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highlight w:val="yellow"/>
              </w:rPr>
            </w:pPr>
            <w:r w:rsidRPr="00AB1E2D">
              <w:rPr>
                <w:rFonts w:ascii="Times New Roman" w:hAnsi="Times New Roman" w:cs="Times New Roman"/>
                <w:sz w:val="28"/>
                <w:szCs w:val="28"/>
              </w:rPr>
              <w:t>8%</w:t>
            </w:r>
          </w:p>
        </w:tc>
        <w:tc>
          <w:tcPr>
            <w:tcW w:w="1804"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highlight w:val="yellow"/>
              </w:rPr>
            </w:pPr>
            <w:r w:rsidRPr="00AB1E2D">
              <w:rPr>
                <w:rFonts w:ascii="Times New Roman" w:hAnsi="Times New Roman" w:cs="Times New Roman"/>
                <w:sz w:val="28"/>
                <w:szCs w:val="28"/>
              </w:rPr>
              <w:t>6.1%</w:t>
            </w:r>
          </w:p>
        </w:tc>
        <w:tc>
          <w:tcPr>
            <w:tcW w:w="1640"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5.4%</w:t>
            </w:r>
          </w:p>
        </w:tc>
      </w:tr>
    </w:tbl>
    <w:p w:rsidR="00AB1E2D" w:rsidRPr="00AB1E2D" w:rsidRDefault="00AB1E2D" w:rsidP="001C7C72">
      <w:pPr>
        <w:jc w:val="both"/>
        <w:rPr>
          <w:rFonts w:ascii="Times New Roman" w:hAnsi="Times New Roman" w:cs="Times New Roman"/>
          <w:sz w:val="28"/>
          <w:szCs w:val="28"/>
        </w:rPr>
      </w:pPr>
    </w:p>
    <w:p w:rsidR="00BC17B4" w:rsidRDefault="00BC17B4" w:rsidP="001C7C72">
      <w:pPr>
        <w:jc w:val="both"/>
        <w:rPr>
          <w:rFonts w:ascii="Times New Roman" w:hAnsi="Times New Roman" w:cs="Times New Roman"/>
          <w:b/>
          <w:sz w:val="28"/>
          <w:szCs w:val="28"/>
        </w:rPr>
      </w:pPr>
    </w:p>
    <w:p w:rsidR="00BC17B4" w:rsidRDefault="00BC17B4" w:rsidP="001C7C72">
      <w:pPr>
        <w:jc w:val="both"/>
        <w:rPr>
          <w:rFonts w:ascii="Times New Roman" w:hAnsi="Times New Roman" w:cs="Times New Roman"/>
          <w:b/>
          <w:sz w:val="28"/>
          <w:szCs w:val="28"/>
        </w:rPr>
      </w:pPr>
    </w:p>
    <w:p w:rsidR="00BC17B4" w:rsidRDefault="00BC17B4" w:rsidP="001C7C72">
      <w:pPr>
        <w:jc w:val="both"/>
        <w:rPr>
          <w:rFonts w:ascii="Times New Roman" w:hAnsi="Times New Roman" w:cs="Times New Roman"/>
          <w:b/>
          <w:sz w:val="28"/>
          <w:szCs w:val="28"/>
        </w:rPr>
      </w:pPr>
    </w:p>
    <w:p w:rsidR="00AB1E2D" w:rsidRPr="00BC17B4" w:rsidRDefault="00AB1E2D" w:rsidP="005718F3">
      <w:pPr>
        <w:jc w:val="center"/>
        <w:rPr>
          <w:rFonts w:ascii="Times New Roman" w:hAnsi="Times New Roman" w:cs="Times New Roman"/>
          <w:b/>
          <w:sz w:val="28"/>
          <w:szCs w:val="28"/>
        </w:rPr>
      </w:pPr>
      <w:r w:rsidRPr="00BC17B4">
        <w:rPr>
          <w:rFonts w:ascii="Times New Roman" w:hAnsi="Times New Roman" w:cs="Times New Roman"/>
          <w:b/>
          <w:sz w:val="28"/>
          <w:szCs w:val="28"/>
        </w:rPr>
        <w:t>Мониторинг посещаемости</w:t>
      </w:r>
    </w:p>
    <w:tbl>
      <w:tblPr>
        <w:tblStyle w:val="a3"/>
        <w:tblW w:w="0" w:type="auto"/>
        <w:jc w:val="center"/>
        <w:tblInd w:w="-662" w:type="dxa"/>
        <w:tblLook w:val="04A0" w:firstRow="1" w:lastRow="0" w:firstColumn="1" w:lastColumn="0" w:noHBand="0" w:noVBand="1"/>
      </w:tblPr>
      <w:tblGrid>
        <w:gridCol w:w="2613"/>
        <w:gridCol w:w="1559"/>
        <w:gridCol w:w="1559"/>
        <w:gridCol w:w="1559"/>
      </w:tblGrid>
      <w:tr w:rsidR="00AB1E2D" w:rsidRPr="00AB1E2D" w:rsidTr="001B3A1D">
        <w:trPr>
          <w:jc w:val="center"/>
        </w:trPr>
        <w:tc>
          <w:tcPr>
            <w:tcW w:w="2613"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2018 год</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2019 год</w:t>
            </w:r>
          </w:p>
        </w:tc>
        <w:tc>
          <w:tcPr>
            <w:tcW w:w="1559"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2020 год</w:t>
            </w:r>
          </w:p>
        </w:tc>
      </w:tr>
      <w:tr w:rsidR="00AB1E2D" w:rsidRPr="00AB1E2D" w:rsidTr="001B3A1D">
        <w:trPr>
          <w:jc w:val="center"/>
        </w:trPr>
        <w:tc>
          <w:tcPr>
            <w:tcW w:w="2613"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 №1</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65.5%</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67.24%</w:t>
            </w:r>
          </w:p>
        </w:tc>
        <w:tc>
          <w:tcPr>
            <w:tcW w:w="1559"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56.8%</w:t>
            </w:r>
          </w:p>
        </w:tc>
      </w:tr>
      <w:tr w:rsidR="00AB1E2D" w:rsidRPr="00AB1E2D" w:rsidTr="001B3A1D">
        <w:trPr>
          <w:jc w:val="center"/>
        </w:trPr>
        <w:tc>
          <w:tcPr>
            <w:tcW w:w="2613"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 №2</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71.5%</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73.88%</w:t>
            </w:r>
          </w:p>
        </w:tc>
        <w:tc>
          <w:tcPr>
            <w:tcW w:w="1559"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44.9%</w:t>
            </w:r>
          </w:p>
        </w:tc>
      </w:tr>
      <w:tr w:rsidR="00AB1E2D" w:rsidRPr="00AB1E2D" w:rsidTr="001B3A1D">
        <w:trPr>
          <w:jc w:val="center"/>
        </w:trPr>
        <w:tc>
          <w:tcPr>
            <w:tcW w:w="2613"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 №4</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71.5%</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69.9%</w:t>
            </w:r>
          </w:p>
        </w:tc>
        <w:tc>
          <w:tcPr>
            <w:tcW w:w="1559"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71%</w:t>
            </w:r>
          </w:p>
        </w:tc>
      </w:tr>
      <w:tr w:rsidR="00AB1E2D" w:rsidRPr="00AB1E2D" w:rsidTr="001B3A1D">
        <w:trPr>
          <w:jc w:val="center"/>
        </w:trPr>
        <w:tc>
          <w:tcPr>
            <w:tcW w:w="2613"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 №3</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68.4%</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77.7%</w:t>
            </w:r>
          </w:p>
        </w:tc>
        <w:tc>
          <w:tcPr>
            <w:tcW w:w="1559"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70%</w:t>
            </w:r>
          </w:p>
        </w:tc>
      </w:tr>
      <w:tr w:rsidR="00AB1E2D" w:rsidRPr="00AB1E2D" w:rsidTr="001B3A1D">
        <w:trPr>
          <w:jc w:val="center"/>
        </w:trPr>
        <w:tc>
          <w:tcPr>
            <w:tcW w:w="2613"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 №5</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84.4%</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84.9%</w:t>
            </w:r>
          </w:p>
        </w:tc>
        <w:tc>
          <w:tcPr>
            <w:tcW w:w="1559"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71%</w:t>
            </w:r>
          </w:p>
        </w:tc>
      </w:tr>
      <w:tr w:rsidR="00AB1E2D" w:rsidRPr="00AB1E2D" w:rsidTr="001B3A1D">
        <w:trPr>
          <w:jc w:val="center"/>
        </w:trPr>
        <w:tc>
          <w:tcPr>
            <w:tcW w:w="2613"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 №6</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84.07%</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77.3%</w:t>
            </w:r>
          </w:p>
        </w:tc>
        <w:tc>
          <w:tcPr>
            <w:tcW w:w="1559"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76.2%</w:t>
            </w:r>
          </w:p>
        </w:tc>
      </w:tr>
      <w:tr w:rsidR="00AB1E2D" w:rsidRPr="00AB1E2D" w:rsidTr="001B3A1D">
        <w:trPr>
          <w:jc w:val="center"/>
        </w:trPr>
        <w:tc>
          <w:tcPr>
            <w:tcW w:w="2613"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 №7</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82.09%</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89.8%</w:t>
            </w:r>
          </w:p>
        </w:tc>
        <w:tc>
          <w:tcPr>
            <w:tcW w:w="1559"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85.1%</w:t>
            </w:r>
          </w:p>
        </w:tc>
      </w:tr>
      <w:tr w:rsidR="00AB1E2D" w:rsidRPr="00AB1E2D" w:rsidTr="001B3A1D">
        <w:trPr>
          <w:jc w:val="center"/>
        </w:trPr>
        <w:tc>
          <w:tcPr>
            <w:tcW w:w="2613"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 №8</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77.28%</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86.25%</w:t>
            </w:r>
          </w:p>
        </w:tc>
        <w:tc>
          <w:tcPr>
            <w:tcW w:w="1559"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72.5%</w:t>
            </w:r>
          </w:p>
        </w:tc>
      </w:tr>
      <w:tr w:rsidR="00AB1E2D" w:rsidRPr="00AB1E2D" w:rsidTr="001B3A1D">
        <w:trPr>
          <w:jc w:val="center"/>
        </w:trPr>
        <w:tc>
          <w:tcPr>
            <w:tcW w:w="2613"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 №9</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89.7%</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84.6%</w:t>
            </w:r>
          </w:p>
        </w:tc>
        <w:tc>
          <w:tcPr>
            <w:tcW w:w="1559"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74.1%</w:t>
            </w:r>
          </w:p>
        </w:tc>
      </w:tr>
      <w:tr w:rsidR="00AB1E2D" w:rsidRPr="00AB1E2D" w:rsidTr="001B3A1D">
        <w:trPr>
          <w:jc w:val="center"/>
        </w:trPr>
        <w:tc>
          <w:tcPr>
            <w:tcW w:w="2613"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 №10</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80,7%</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82.7%</w:t>
            </w:r>
          </w:p>
        </w:tc>
        <w:tc>
          <w:tcPr>
            <w:tcW w:w="1559"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64.3%</w:t>
            </w:r>
          </w:p>
        </w:tc>
      </w:tr>
      <w:tr w:rsidR="00AB1E2D" w:rsidRPr="00AB1E2D" w:rsidTr="001B3A1D">
        <w:trPr>
          <w:jc w:val="center"/>
        </w:trPr>
        <w:tc>
          <w:tcPr>
            <w:tcW w:w="2613"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Группа №11</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81.8%</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93.6%</w:t>
            </w:r>
          </w:p>
        </w:tc>
        <w:tc>
          <w:tcPr>
            <w:tcW w:w="1559"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88.2%</w:t>
            </w:r>
          </w:p>
        </w:tc>
      </w:tr>
      <w:tr w:rsidR="00AB1E2D" w:rsidRPr="00AB1E2D" w:rsidTr="001B3A1D">
        <w:trPr>
          <w:jc w:val="center"/>
        </w:trPr>
        <w:tc>
          <w:tcPr>
            <w:tcW w:w="2613"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По ДОУ</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highlight w:val="yellow"/>
              </w:rPr>
            </w:pPr>
            <w:r w:rsidRPr="00AB1E2D">
              <w:rPr>
                <w:rFonts w:ascii="Times New Roman" w:hAnsi="Times New Roman" w:cs="Times New Roman"/>
                <w:sz w:val="28"/>
                <w:szCs w:val="28"/>
              </w:rPr>
              <w:t>78%</w:t>
            </w:r>
          </w:p>
        </w:tc>
        <w:tc>
          <w:tcPr>
            <w:tcW w:w="1559" w:type="dxa"/>
            <w:tcBorders>
              <w:top w:val="single" w:sz="4" w:space="0" w:color="auto"/>
              <w:left w:val="single" w:sz="4" w:space="0" w:color="auto"/>
              <w:bottom w:val="single" w:sz="4" w:space="0" w:color="auto"/>
              <w:right w:val="single" w:sz="4" w:space="0" w:color="auto"/>
            </w:tcBorders>
            <w:hideMark/>
          </w:tcPr>
          <w:p w:rsidR="00AB1E2D" w:rsidRPr="00AB1E2D" w:rsidRDefault="00AB1E2D" w:rsidP="001C7C72">
            <w:pPr>
              <w:jc w:val="both"/>
              <w:rPr>
                <w:rFonts w:ascii="Times New Roman" w:hAnsi="Times New Roman" w:cs="Times New Roman"/>
                <w:sz w:val="28"/>
                <w:szCs w:val="28"/>
                <w:highlight w:val="yellow"/>
              </w:rPr>
            </w:pPr>
            <w:r w:rsidRPr="00AB1E2D">
              <w:rPr>
                <w:rFonts w:ascii="Times New Roman" w:hAnsi="Times New Roman" w:cs="Times New Roman"/>
                <w:sz w:val="28"/>
                <w:szCs w:val="28"/>
              </w:rPr>
              <w:t>80.7%</w:t>
            </w:r>
          </w:p>
        </w:tc>
        <w:tc>
          <w:tcPr>
            <w:tcW w:w="1559" w:type="dxa"/>
            <w:tcBorders>
              <w:top w:val="single" w:sz="4" w:space="0" w:color="auto"/>
              <w:left w:val="single" w:sz="4" w:space="0" w:color="auto"/>
              <w:bottom w:val="single" w:sz="4" w:space="0" w:color="auto"/>
              <w:right w:val="single" w:sz="4" w:space="0" w:color="auto"/>
            </w:tcBorders>
          </w:tcPr>
          <w:p w:rsidR="00AB1E2D" w:rsidRPr="00AB1E2D" w:rsidRDefault="00AB1E2D" w:rsidP="001C7C72">
            <w:pPr>
              <w:jc w:val="both"/>
              <w:rPr>
                <w:rFonts w:ascii="Times New Roman" w:hAnsi="Times New Roman" w:cs="Times New Roman"/>
                <w:sz w:val="28"/>
                <w:szCs w:val="28"/>
              </w:rPr>
            </w:pPr>
            <w:r w:rsidRPr="00AB1E2D">
              <w:rPr>
                <w:rFonts w:ascii="Times New Roman" w:hAnsi="Times New Roman" w:cs="Times New Roman"/>
                <w:sz w:val="28"/>
                <w:szCs w:val="28"/>
              </w:rPr>
              <w:t>70.3%</w:t>
            </w:r>
          </w:p>
        </w:tc>
      </w:tr>
    </w:tbl>
    <w:p w:rsidR="00AB1E2D" w:rsidRPr="00AB1E2D" w:rsidRDefault="00AB1E2D" w:rsidP="001C7C72">
      <w:pPr>
        <w:jc w:val="both"/>
        <w:rPr>
          <w:rFonts w:ascii="Times New Roman" w:hAnsi="Times New Roman" w:cs="Times New Roman"/>
          <w:sz w:val="28"/>
          <w:szCs w:val="28"/>
        </w:rPr>
      </w:pPr>
    </w:p>
    <w:p w:rsidR="00AB1E2D" w:rsidRPr="00BC17B4" w:rsidRDefault="00BC17B4" w:rsidP="001C7C72">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AB1E2D" w:rsidRPr="00BC17B4">
        <w:rPr>
          <w:rFonts w:ascii="Times New Roman" w:hAnsi="Times New Roman" w:cs="Times New Roman"/>
          <w:sz w:val="28"/>
          <w:szCs w:val="28"/>
        </w:rPr>
        <w:t xml:space="preserve">Из таблиц видно, что уменьшился процент заболеваемости детей. Увеличилось количество не болеющих детей. Средний показатель пропущенных дней при посещении дошкольной образовательной организации по болезни на одного воспитанника  существенно </w:t>
      </w:r>
      <w:proofErr w:type="gramStart"/>
      <w:r w:rsidR="00AB1E2D" w:rsidRPr="00BC17B4">
        <w:rPr>
          <w:rFonts w:ascii="Times New Roman" w:hAnsi="Times New Roman" w:cs="Times New Roman"/>
          <w:sz w:val="28"/>
          <w:szCs w:val="28"/>
        </w:rPr>
        <w:t>снизился и составил</w:t>
      </w:r>
      <w:proofErr w:type="gramEnd"/>
      <w:r w:rsidR="00AB1E2D" w:rsidRPr="00BC17B4">
        <w:rPr>
          <w:rFonts w:ascii="Times New Roman" w:hAnsi="Times New Roman" w:cs="Times New Roman"/>
          <w:sz w:val="28"/>
          <w:szCs w:val="28"/>
        </w:rPr>
        <w:t xml:space="preserve"> 8.8 дней. Проанализировав ситуацию, сделали вывод, что снижение заболеваемости произошло из-за системной работы педагогов и семей воспитанников по профилактике простудных заболеваний и ОРВИ, приобщению детей к здоровому образу жизни, усиление профилактической работы в связи с пандемией. </w:t>
      </w:r>
    </w:p>
    <w:p w:rsidR="00AB1E2D" w:rsidRPr="00BC17B4" w:rsidRDefault="00AB1E2D" w:rsidP="001C7C72">
      <w:pPr>
        <w:pStyle w:val="a7"/>
        <w:jc w:val="both"/>
        <w:rPr>
          <w:rFonts w:ascii="Times New Roman" w:hAnsi="Times New Roman" w:cs="Times New Roman"/>
          <w:sz w:val="28"/>
          <w:szCs w:val="28"/>
        </w:rPr>
      </w:pPr>
      <w:proofErr w:type="gramStart"/>
      <w:r w:rsidRPr="00BC17B4">
        <w:rPr>
          <w:rFonts w:ascii="Times New Roman" w:hAnsi="Times New Roman" w:cs="Times New Roman"/>
          <w:sz w:val="28"/>
          <w:szCs w:val="28"/>
        </w:rPr>
        <w:t>В целях сокращения сроков адаптации и уменьшения отрицательных проявлений у детей, при поступлении их в дошкольное учреждение, организация медико-педагогического обслуживания осуществляется с учетом возраста, состояния здоровья, ребёнка, индивидуальных особенностей детей, социального статуса семьи.</w:t>
      </w:r>
      <w:proofErr w:type="gramEnd"/>
      <w:r w:rsidRPr="00BC17B4">
        <w:rPr>
          <w:rFonts w:ascii="Times New Roman" w:hAnsi="Times New Roman" w:cs="Times New Roman"/>
          <w:sz w:val="28"/>
          <w:szCs w:val="28"/>
        </w:rPr>
        <w:t xml:space="preserve">  Большое внимание уделяется психолого-медико-педагогическому и социальному сопровождению детей.</w:t>
      </w:r>
    </w:p>
    <w:p w:rsidR="00AB1E2D" w:rsidRPr="00BC17B4" w:rsidRDefault="00AB1E2D"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 Но из таблицы посещаемости видно, что посещаемость снизилась из-за закрытия групп и свободного посещения в связи с пандемией.</w:t>
      </w:r>
    </w:p>
    <w:p w:rsidR="0081618E" w:rsidRPr="00BC17B4" w:rsidRDefault="0081618E"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По итогам анкетирования родителей  «Удовлетворённость качеством питания» составляет 90 %. </w:t>
      </w:r>
    </w:p>
    <w:p w:rsidR="0081618E" w:rsidRPr="00BC17B4" w:rsidRDefault="0081618E"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Члены Управляющего совета принимают активное участие в </w:t>
      </w:r>
      <w:proofErr w:type="gramStart"/>
      <w:r w:rsidRPr="00BC17B4">
        <w:rPr>
          <w:rFonts w:ascii="Times New Roman" w:hAnsi="Times New Roman" w:cs="Times New Roman"/>
          <w:sz w:val="28"/>
          <w:szCs w:val="28"/>
        </w:rPr>
        <w:t>контроле</w:t>
      </w:r>
      <w:proofErr w:type="gramEnd"/>
      <w:r w:rsidRPr="00BC17B4">
        <w:rPr>
          <w:rFonts w:ascii="Times New Roman" w:hAnsi="Times New Roman" w:cs="Times New Roman"/>
          <w:sz w:val="28"/>
          <w:szCs w:val="28"/>
        </w:rPr>
        <w:t xml:space="preserve"> за организацией питания в ДОУ.</w:t>
      </w:r>
      <w:r w:rsidR="00AB1E2D" w:rsidRPr="00BC17B4">
        <w:rPr>
          <w:rFonts w:ascii="Times New Roman" w:hAnsi="Times New Roman" w:cs="Times New Roman"/>
          <w:sz w:val="28"/>
          <w:szCs w:val="28"/>
        </w:rPr>
        <w:t xml:space="preserve">  </w:t>
      </w:r>
    </w:p>
    <w:p w:rsidR="00AB1E2D" w:rsidRPr="00AB1E2D" w:rsidRDefault="00AB1E2D" w:rsidP="001C7C72">
      <w:pPr>
        <w:jc w:val="both"/>
        <w:rPr>
          <w:rFonts w:ascii="Times New Roman" w:hAnsi="Times New Roman" w:cs="Times New Roman"/>
          <w:sz w:val="28"/>
          <w:szCs w:val="28"/>
        </w:rPr>
      </w:pPr>
    </w:p>
    <w:p w:rsidR="00AB1E2D" w:rsidRPr="00BC17B4" w:rsidRDefault="00BC17B4" w:rsidP="005718F3">
      <w:pPr>
        <w:jc w:val="center"/>
        <w:rPr>
          <w:rFonts w:ascii="Times New Roman" w:hAnsi="Times New Roman" w:cs="Times New Roman"/>
          <w:b/>
          <w:sz w:val="28"/>
          <w:szCs w:val="28"/>
        </w:rPr>
      </w:pPr>
      <w:r>
        <w:rPr>
          <w:rFonts w:ascii="Times New Roman" w:hAnsi="Times New Roman" w:cs="Times New Roman"/>
          <w:b/>
          <w:sz w:val="28"/>
          <w:szCs w:val="28"/>
        </w:rPr>
        <w:t>7</w:t>
      </w:r>
      <w:r w:rsidR="00AB1E2D" w:rsidRPr="00BC17B4">
        <w:rPr>
          <w:rFonts w:ascii="Times New Roman" w:hAnsi="Times New Roman" w:cs="Times New Roman"/>
          <w:b/>
          <w:sz w:val="28"/>
          <w:szCs w:val="28"/>
        </w:rPr>
        <w:t>.Оценка материально-техническая базы.</w:t>
      </w:r>
    </w:p>
    <w:p w:rsidR="002C3C6E" w:rsidRDefault="002C3C6E" w:rsidP="001C7C72">
      <w:pPr>
        <w:pStyle w:val="a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BC17B4" w:rsidRPr="00BC17B4">
        <w:rPr>
          <w:rFonts w:ascii="Times New Roman" w:hAnsi="Times New Roman" w:cs="Times New Roman"/>
          <w:sz w:val="28"/>
          <w:szCs w:val="28"/>
        </w:rPr>
        <w:t xml:space="preserve"> </w:t>
      </w:r>
      <w:proofErr w:type="gramStart"/>
      <w:r w:rsidR="00AB1E2D" w:rsidRPr="00BC17B4">
        <w:rPr>
          <w:rFonts w:ascii="Times New Roman" w:hAnsi="Times New Roman" w:cs="Times New Roman"/>
          <w:sz w:val="28"/>
          <w:szCs w:val="28"/>
        </w:rPr>
        <w:t xml:space="preserve">В МДОУ функционируют помещения: 11 групповых комнат, 5 спальных помещений,  музыкальный зал, физкультурный зал, кабинет логопеда, методический кабинет,  кабинет заведующего,  бухгалтерия,  кабинет  </w:t>
      </w:r>
      <w:proofErr w:type="gramEnd"/>
    </w:p>
    <w:p w:rsidR="002C3C6E" w:rsidRDefault="002C3C6E" w:rsidP="001C7C72">
      <w:pPr>
        <w:pStyle w:val="a7"/>
        <w:jc w:val="both"/>
        <w:rPr>
          <w:rFonts w:ascii="Times New Roman" w:hAnsi="Times New Roman" w:cs="Times New Roman"/>
          <w:sz w:val="28"/>
          <w:szCs w:val="28"/>
        </w:rPr>
      </w:pPr>
    </w:p>
    <w:p w:rsidR="002C3C6E" w:rsidRDefault="002C3C6E" w:rsidP="001C7C72">
      <w:pPr>
        <w:pStyle w:val="a7"/>
        <w:jc w:val="both"/>
        <w:rPr>
          <w:rFonts w:ascii="Times New Roman" w:hAnsi="Times New Roman" w:cs="Times New Roman"/>
          <w:sz w:val="28"/>
          <w:szCs w:val="28"/>
        </w:rPr>
      </w:pPr>
    </w:p>
    <w:p w:rsidR="00AB1E2D" w:rsidRPr="00BC17B4" w:rsidRDefault="00AB1E2D"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заведующего хозяйством, медицинский кабинет, пищеблок, прачечная, кладовая, </w:t>
      </w:r>
      <w:proofErr w:type="spellStart"/>
      <w:r w:rsidRPr="00BC17B4">
        <w:rPr>
          <w:rFonts w:ascii="Times New Roman" w:hAnsi="Times New Roman" w:cs="Times New Roman"/>
          <w:sz w:val="28"/>
          <w:szCs w:val="28"/>
        </w:rPr>
        <w:t>электрощитовая</w:t>
      </w:r>
      <w:proofErr w:type="spellEnd"/>
      <w:r w:rsidRPr="00BC17B4">
        <w:rPr>
          <w:rFonts w:ascii="Times New Roman" w:hAnsi="Times New Roman" w:cs="Times New Roman"/>
          <w:sz w:val="28"/>
          <w:szCs w:val="28"/>
        </w:rPr>
        <w:t xml:space="preserve">,  </w:t>
      </w:r>
      <w:proofErr w:type="spellStart"/>
      <w:r w:rsidRPr="00BC17B4">
        <w:rPr>
          <w:rFonts w:ascii="Times New Roman" w:hAnsi="Times New Roman" w:cs="Times New Roman"/>
          <w:sz w:val="28"/>
          <w:szCs w:val="28"/>
        </w:rPr>
        <w:t>теплоузел</w:t>
      </w:r>
      <w:proofErr w:type="spellEnd"/>
      <w:r w:rsidRPr="00BC17B4">
        <w:rPr>
          <w:rFonts w:ascii="Times New Roman" w:hAnsi="Times New Roman" w:cs="Times New Roman"/>
          <w:sz w:val="28"/>
          <w:szCs w:val="28"/>
        </w:rPr>
        <w:t>,  мастерская.</w:t>
      </w:r>
    </w:p>
    <w:p w:rsidR="00AB1E2D" w:rsidRPr="00BC17B4" w:rsidRDefault="00AB1E2D"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Все помещения оснащены необходимым оборудованием, нормативно-техническими средствами  обучения в </w:t>
      </w:r>
      <w:proofErr w:type="gramStart"/>
      <w:r w:rsidRPr="00BC17B4">
        <w:rPr>
          <w:rFonts w:ascii="Times New Roman" w:hAnsi="Times New Roman" w:cs="Times New Roman"/>
          <w:sz w:val="28"/>
          <w:szCs w:val="28"/>
        </w:rPr>
        <w:t>соответствии</w:t>
      </w:r>
      <w:proofErr w:type="gramEnd"/>
      <w:r w:rsidRPr="00BC17B4">
        <w:rPr>
          <w:rFonts w:ascii="Times New Roman" w:hAnsi="Times New Roman" w:cs="Times New Roman"/>
          <w:sz w:val="28"/>
          <w:szCs w:val="28"/>
        </w:rPr>
        <w:t xml:space="preserve"> с действующими  санитарно-эпидемиологическими требованиями, правилами пожарной безопасности, требованиями охране труда.</w:t>
      </w:r>
    </w:p>
    <w:p w:rsidR="00AB1E2D" w:rsidRPr="00BC17B4" w:rsidRDefault="00AB1E2D"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Организованная в групповых </w:t>
      </w:r>
      <w:proofErr w:type="gramStart"/>
      <w:r w:rsidRPr="00BC17B4">
        <w:rPr>
          <w:rFonts w:ascii="Times New Roman" w:hAnsi="Times New Roman" w:cs="Times New Roman"/>
          <w:sz w:val="28"/>
          <w:szCs w:val="28"/>
        </w:rPr>
        <w:t>помещениях</w:t>
      </w:r>
      <w:proofErr w:type="gramEnd"/>
      <w:r w:rsidRPr="00BC17B4">
        <w:rPr>
          <w:rFonts w:ascii="Times New Roman" w:hAnsi="Times New Roman" w:cs="Times New Roman"/>
          <w:sz w:val="28"/>
          <w:szCs w:val="28"/>
        </w:rPr>
        <w:t xml:space="preserve"> развивающая предметно-пространственная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AB1E2D" w:rsidRPr="00BC17B4" w:rsidRDefault="00AB1E2D"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Педагоги постоянно работают над обеспечением максимальной реализацией образовательного потенциала пространства. За отчётный год продолжалось укрепление материально-технической базы учреждения: приобретены игровые стенки, игровая мебель для сюжетных игр, спортивный инвентарь,  развивающие игры для обучающих занятий, канцелярские товары, мягкий инвентарь, посуда, моющие и чистящие средства, игровое оборудование </w:t>
      </w:r>
      <w:proofErr w:type="gramStart"/>
      <w:r w:rsidRPr="00BC17B4">
        <w:rPr>
          <w:rFonts w:ascii="Times New Roman" w:hAnsi="Times New Roman" w:cs="Times New Roman"/>
          <w:sz w:val="28"/>
          <w:szCs w:val="28"/>
        </w:rPr>
        <w:t>на</w:t>
      </w:r>
      <w:proofErr w:type="gramEnd"/>
      <w:r w:rsidRPr="00BC17B4">
        <w:rPr>
          <w:rFonts w:ascii="Times New Roman" w:hAnsi="Times New Roman" w:cs="Times New Roman"/>
          <w:sz w:val="28"/>
          <w:szCs w:val="28"/>
        </w:rPr>
        <w:t xml:space="preserve"> прогулочные площадки. </w:t>
      </w:r>
    </w:p>
    <w:p w:rsidR="00AB1E2D" w:rsidRPr="00BC17B4" w:rsidRDefault="00AB1E2D"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Для работы в особом </w:t>
      </w:r>
      <w:proofErr w:type="gramStart"/>
      <w:r w:rsidRPr="00BC17B4">
        <w:rPr>
          <w:rFonts w:ascii="Times New Roman" w:hAnsi="Times New Roman" w:cs="Times New Roman"/>
          <w:sz w:val="28"/>
          <w:szCs w:val="28"/>
        </w:rPr>
        <w:t>режиме</w:t>
      </w:r>
      <w:proofErr w:type="gramEnd"/>
      <w:r w:rsidRPr="00BC17B4">
        <w:rPr>
          <w:rFonts w:ascii="Times New Roman" w:hAnsi="Times New Roman" w:cs="Times New Roman"/>
          <w:sz w:val="28"/>
          <w:szCs w:val="28"/>
        </w:rPr>
        <w:t xml:space="preserve"> были приобретены </w:t>
      </w:r>
      <w:proofErr w:type="spellStart"/>
      <w:r w:rsidRPr="00BC17B4">
        <w:rPr>
          <w:rFonts w:ascii="Times New Roman" w:hAnsi="Times New Roman" w:cs="Times New Roman"/>
          <w:sz w:val="28"/>
          <w:szCs w:val="28"/>
        </w:rPr>
        <w:t>рециркуляторы</w:t>
      </w:r>
      <w:proofErr w:type="spellEnd"/>
      <w:r w:rsidRPr="00BC17B4">
        <w:rPr>
          <w:rFonts w:ascii="Times New Roman" w:hAnsi="Times New Roman" w:cs="Times New Roman"/>
          <w:sz w:val="28"/>
          <w:szCs w:val="28"/>
        </w:rPr>
        <w:t xml:space="preserve"> для обеззараживания воздуха в количестве 6 штук, бесконтактные термометры в количестве 12 штук, антисептические средства с дозаторами, маски многоразового пользования.</w:t>
      </w:r>
    </w:p>
    <w:p w:rsidR="00AB1E2D" w:rsidRPr="00BC17B4" w:rsidRDefault="00AB1E2D"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Участки прилегающей территории закреплены за группами по возрастам, имеется физкультурная площадка, огород, «Птичий дворик», метеоплощадка. </w:t>
      </w:r>
    </w:p>
    <w:p w:rsidR="00AB1E2D" w:rsidRPr="00BC17B4" w:rsidRDefault="00AB1E2D"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На </w:t>
      </w:r>
      <w:proofErr w:type="gramStart"/>
      <w:r w:rsidRPr="00BC17B4">
        <w:rPr>
          <w:rFonts w:ascii="Times New Roman" w:hAnsi="Times New Roman" w:cs="Times New Roman"/>
          <w:sz w:val="28"/>
          <w:szCs w:val="28"/>
        </w:rPr>
        <w:t>каждом</w:t>
      </w:r>
      <w:proofErr w:type="gramEnd"/>
      <w:r w:rsidRPr="00BC17B4">
        <w:rPr>
          <w:rFonts w:ascii="Times New Roman" w:hAnsi="Times New Roman" w:cs="Times New Roman"/>
          <w:sz w:val="28"/>
          <w:szCs w:val="28"/>
        </w:rPr>
        <w:t xml:space="preserve"> участке созданы условия для развития детей по всем направлениям. За отчётный период были закуплены игровые модули, песочницы с крышками, столики и скамейки. </w:t>
      </w:r>
    </w:p>
    <w:p w:rsidR="00AB1E2D" w:rsidRPr="00BC17B4" w:rsidRDefault="00AB1E2D"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 На территории были разбиты цветники, проведена </w:t>
      </w:r>
      <w:proofErr w:type="spellStart"/>
      <w:r w:rsidRPr="00BC17B4">
        <w:rPr>
          <w:rFonts w:ascii="Times New Roman" w:hAnsi="Times New Roman" w:cs="Times New Roman"/>
          <w:sz w:val="28"/>
          <w:szCs w:val="28"/>
        </w:rPr>
        <w:t>санитарноя</w:t>
      </w:r>
      <w:proofErr w:type="spellEnd"/>
      <w:r w:rsidRPr="00BC17B4">
        <w:rPr>
          <w:rFonts w:ascii="Times New Roman" w:hAnsi="Times New Roman" w:cs="Times New Roman"/>
          <w:sz w:val="28"/>
          <w:szCs w:val="28"/>
        </w:rPr>
        <w:t xml:space="preserve"> обрезка деревьев и кустарников.</w:t>
      </w:r>
    </w:p>
    <w:p w:rsidR="00AB1E2D" w:rsidRDefault="00AB1E2D"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В МДОУ созданы условия для обеспечения безопасной жизнедеятельности воспитанников. Установлена кнопка тревожной сигнализации, ведется журнал регистрации экстренных вызовов, организовано дежурство администрации, установлены камеры видеонаблюдения. Оборудована автоматическая пожарная сигнализация, двери входов оборудованы домофонами, по периметру территории организации установлено ограждение. В </w:t>
      </w:r>
      <w:proofErr w:type="gramStart"/>
      <w:r w:rsidRPr="00BC17B4">
        <w:rPr>
          <w:rFonts w:ascii="Times New Roman" w:hAnsi="Times New Roman" w:cs="Times New Roman"/>
          <w:sz w:val="28"/>
          <w:szCs w:val="28"/>
        </w:rPr>
        <w:t>этом</w:t>
      </w:r>
      <w:proofErr w:type="gramEnd"/>
      <w:r w:rsidRPr="00BC17B4">
        <w:rPr>
          <w:rFonts w:ascii="Times New Roman" w:hAnsi="Times New Roman" w:cs="Times New Roman"/>
          <w:sz w:val="28"/>
          <w:szCs w:val="28"/>
        </w:rPr>
        <w:t xml:space="preserve"> годе была установлена система оповещения детей и сотрудников в случае опасности. Произведён ремонт кровли, заменены канализационные трубы под групповым помещением № 11. Отремонтированы 3 </w:t>
      </w:r>
      <w:proofErr w:type="gramStart"/>
      <w:r w:rsidRPr="00BC17B4">
        <w:rPr>
          <w:rFonts w:ascii="Times New Roman" w:hAnsi="Times New Roman" w:cs="Times New Roman"/>
          <w:sz w:val="28"/>
          <w:szCs w:val="28"/>
        </w:rPr>
        <w:t>аварийных</w:t>
      </w:r>
      <w:proofErr w:type="gramEnd"/>
      <w:r w:rsidRPr="00BC17B4">
        <w:rPr>
          <w:rFonts w:ascii="Times New Roman" w:hAnsi="Times New Roman" w:cs="Times New Roman"/>
          <w:sz w:val="28"/>
          <w:szCs w:val="28"/>
        </w:rPr>
        <w:t xml:space="preserve"> крыльца, групповые помещения № 1,2, раздевальные помещения гр.№ 7,11., туалетные помещения гр.№ 6,9.</w:t>
      </w:r>
    </w:p>
    <w:p w:rsidR="00E926E0" w:rsidRPr="00E926E0" w:rsidRDefault="00E926E0" w:rsidP="001C7C72">
      <w:pPr>
        <w:pStyle w:val="a7"/>
        <w:spacing w:line="276" w:lineRule="auto"/>
        <w:jc w:val="both"/>
        <w:rPr>
          <w:rFonts w:ascii="Times New Roman" w:hAnsi="Times New Roman" w:cs="Times New Roman"/>
          <w:bCs/>
          <w:sz w:val="26"/>
          <w:szCs w:val="26"/>
        </w:rPr>
      </w:pPr>
      <w:r w:rsidRPr="00E926E0">
        <w:rPr>
          <w:rFonts w:ascii="Times New Roman" w:hAnsi="Times New Roman" w:cs="Times New Roman"/>
          <w:bCs/>
          <w:sz w:val="26"/>
          <w:szCs w:val="26"/>
        </w:rPr>
        <w:t>Существуют проблемы:</w:t>
      </w:r>
    </w:p>
    <w:p w:rsidR="00E926E0" w:rsidRDefault="00E926E0" w:rsidP="001C7C72">
      <w:pPr>
        <w:pStyle w:val="a7"/>
        <w:spacing w:line="276" w:lineRule="auto"/>
        <w:ind w:left="142" w:hanging="106"/>
        <w:jc w:val="both"/>
        <w:rPr>
          <w:rFonts w:ascii="Times New Roman" w:hAnsi="Times New Roman" w:cs="Times New Roman"/>
          <w:bCs/>
          <w:sz w:val="26"/>
          <w:szCs w:val="26"/>
        </w:rPr>
      </w:pPr>
      <w:r>
        <w:rPr>
          <w:rFonts w:ascii="Times New Roman" w:hAnsi="Times New Roman" w:cs="Times New Roman"/>
          <w:bCs/>
          <w:sz w:val="26"/>
          <w:szCs w:val="26"/>
        </w:rPr>
        <w:t>1. Свободные места для детей.</w:t>
      </w:r>
    </w:p>
    <w:p w:rsidR="00E926E0" w:rsidRDefault="00E926E0" w:rsidP="001C7C72">
      <w:pPr>
        <w:pStyle w:val="a7"/>
        <w:spacing w:line="276" w:lineRule="auto"/>
        <w:ind w:left="142" w:hanging="106"/>
        <w:jc w:val="both"/>
        <w:rPr>
          <w:rFonts w:ascii="Times New Roman" w:hAnsi="Times New Roman" w:cs="Times New Roman"/>
          <w:bCs/>
          <w:sz w:val="26"/>
          <w:szCs w:val="26"/>
        </w:rPr>
      </w:pPr>
      <w:r>
        <w:rPr>
          <w:rFonts w:ascii="Times New Roman" w:hAnsi="Times New Roman" w:cs="Times New Roman"/>
          <w:bCs/>
          <w:sz w:val="26"/>
          <w:szCs w:val="26"/>
        </w:rPr>
        <w:t>2. Недофинансирование.</w:t>
      </w:r>
    </w:p>
    <w:p w:rsidR="00AC24F8" w:rsidRDefault="00AC24F8" w:rsidP="001C7C72">
      <w:pPr>
        <w:pStyle w:val="a7"/>
        <w:spacing w:line="276" w:lineRule="auto"/>
        <w:ind w:left="142" w:hanging="106"/>
        <w:jc w:val="both"/>
        <w:rPr>
          <w:rFonts w:ascii="Times New Roman" w:hAnsi="Times New Roman" w:cs="Times New Roman"/>
          <w:bCs/>
          <w:sz w:val="26"/>
          <w:szCs w:val="26"/>
        </w:rPr>
      </w:pPr>
    </w:p>
    <w:p w:rsidR="00AC24F8" w:rsidRDefault="00AC24F8" w:rsidP="001C7C72">
      <w:pPr>
        <w:pStyle w:val="a7"/>
        <w:spacing w:line="276" w:lineRule="auto"/>
        <w:ind w:left="142" w:hanging="106"/>
        <w:jc w:val="both"/>
        <w:rPr>
          <w:rFonts w:ascii="Times New Roman" w:hAnsi="Times New Roman" w:cs="Times New Roman"/>
          <w:bCs/>
          <w:sz w:val="26"/>
          <w:szCs w:val="26"/>
        </w:rPr>
      </w:pPr>
    </w:p>
    <w:p w:rsidR="005718F3" w:rsidRDefault="005718F3" w:rsidP="001C7C72">
      <w:pPr>
        <w:pStyle w:val="a7"/>
        <w:spacing w:line="276" w:lineRule="auto"/>
        <w:ind w:left="142" w:hanging="106"/>
        <w:jc w:val="both"/>
        <w:rPr>
          <w:rFonts w:ascii="Times New Roman" w:hAnsi="Times New Roman" w:cs="Times New Roman"/>
          <w:bCs/>
          <w:sz w:val="26"/>
          <w:szCs w:val="26"/>
        </w:rPr>
      </w:pPr>
    </w:p>
    <w:p w:rsidR="00E926E0" w:rsidRDefault="00E926E0" w:rsidP="001C7C72">
      <w:pPr>
        <w:pStyle w:val="a7"/>
        <w:spacing w:line="276" w:lineRule="auto"/>
        <w:ind w:left="142" w:hanging="106"/>
        <w:jc w:val="both"/>
        <w:rPr>
          <w:rFonts w:ascii="Times New Roman" w:hAnsi="Times New Roman" w:cs="Times New Roman"/>
          <w:bCs/>
          <w:sz w:val="26"/>
          <w:szCs w:val="26"/>
        </w:rPr>
      </w:pPr>
      <w:r>
        <w:rPr>
          <w:rFonts w:ascii="Times New Roman" w:hAnsi="Times New Roman" w:cs="Times New Roman"/>
          <w:bCs/>
          <w:sz w:val="26"/>
          <w:szCs w:val="26"/>
        </w:rPr>
        <w:t xml:space="preserve">3. Износ линолеума в </w:t>
      </w:r>
      <w:proofErr w:type="gramStart"/>
      <w:r>
        <w:rPr>
          <w:rFonts w:ascii="Times New Roman" w:hAnsi="Times New Roman" w:cs="Times New Roman"/>
          <w:bCs/>
          <w:sz w:val="26"/>
          <w:szCs w:val="26"/>
        </w:rPr>
        <w:t>группах</w:t>
      </w:r>
      <w:proofErr w:type="gramEnd"/>
      <w:r>
        <w:rPr>
          <w:rFonts w:ascii="Times New Roman" w:hAnsi="Times New Roman" w:cs="Times New Roman"/>
          <w:bCs/>
          <w:sz w:val="26"/>
          <w:szCs w:val="26"/>
        </w:rPr>
        <w:t>,</w:t>
      </w:r>
    </w:p>
    <w:p w:rsidR="00E926E0" w:rsidRDefault="00E926E0" w:rsidP="001C7C72">
      <w:pPr>
        <w:pStyle w:val="a7"/>
        <w:spacing w:line="276" w:lineRule="auto"/>
        <w:ind w:left="142" w:hanging="106"/>
        <w:jc w:val="both"/>
        <w:rPr>
          <w:rFonts w:ascii="Times New Roman" w:hAnsi="Times New Roman" w:cs="Times New Roman"/>
          <w:bCs/>
          <w:sz w:val="26"/>
          <w:szCs w:val="26"/>
        </w:rPr>
      </w:pPr>
      <w:r>
        <w:rPr>
          <w:rFonts w:ascii="Times New Roman" w:hAnsi="Times New Roman" w:cs="Times New Roman"/>
          <w:bCs/>
          <w:sz w:val="26"/>
          <w:szCs w:val="26"/>
        </w:rPr>
        <w:t xml:space="preserve">4. Износ  мебели в групповых и моечных помещениях. </w:t>
      </w:r>
    </w:p>
    <w:p w:rsidR="00E926E0" w:rsidRDefault="00E926E0" w:rsidP="001C7C72">
      <w:pPr>
        <w:pStyle w:val="a7"/>
        <w:spacing w:line="276" w:lineRule="auto"/>
        <w:ind w:left="142" w:hanging="106"/>
        <w:jc w:val="both"/>
        <w:rPr>
          <w:rFonts w:ascii="Times New Roman" w:hAnsi="Times New Roman" w:cs="Times New Roman"/>
          <w:bCs/>
          <w:sz w:val="26"/>
          <w:szCs w:val="26"/>
        </w:rPr>
      </w:pPr>
      <w:r>
        <w:rPr>
          <w:rFonts w:ascii="Times New Roman" w:hAnsi="Times New Roman" w:cs="Times New Roman"/>
          <w:bCs/>
          <w:sz w:val="26"/>
          <w:szCs w:val="26"/>
        </w:rPr>
        <w:t>5. Ветхие окна в 5 спальных , 6 групповых помещениях и музыкальном зале.</w:t>
      </w:r>
    </w:p>
    <w:p w:rsidR="00E926E0" w:rsidRDefault="00E926E0" w:rsidP="001C7C72">
      <w:pPr>
        <w:pStyle w:val="a7"/>
        <w:spacing w:line="276" w:lineRule="auto"/>
        <w:ind w:left="142" w:hanging="106"/>
        <w:jc w:val="both"/>
        <w:rPr>
          <w:rFonts w:ascii="Times New Roman" w:hAnsi="Times New Roman" w:cs="Times New Roman"/>
          <w:bCs/>
          <w:sz w:val="26"/>
          <w:szCs w:val="26"/>
        </w:rPr>
      </w:pPr>
      <w:r>
        <w:rPr>
          <w:rFonts w:ascii="Times New Roman" w:hAnsi="Times New Roman" w:cs="Times New Roman"/>
          <w:bCs/>
          <w:sz w:val="26"/>
          <w:szCs w:val="26"/>
        </w:rPr>
        <w:t>6. Асфальтовое покрытие требует ремонта.</w:t>
      </w:r>
    </w:p>
    <w:p w:rsidR="00E926E0" w:rsidRDefault="00E926E0" w:rsidP="001C7C72">
      <w:pPr>
        <w:pStyle w:val="a7"/>
        <w:spacing w:line="276" w:lineRule="auto"/>
        <w:ind w:left="142" w:hanging="106"/>
        <w:jc w:val="both"/>
        <w:rPr>
          <w:rFonts w:ascii="Times New Roman" w:hAnsi="Times New Roman" w:cs="Times New Roman"/>
          <w:bCs/>
          <w:sz w:val="26"/>
          <w:szCs w:val="26"/>
        </w:rPr>
      </w:pPr>
      <w:r>
        <w:rPr>
          <w:rFonts w:ascii="Times New Roman" w:hAnsi="Times New Roman" w:cs="Times New Roman"/>
          <w:bCs/>
          <w:sz w:val="26"/>
          <w:szCs w:val="26"/>
        </w:rPr>
        <w:t xml:space="preserve">7. Требует ремонта цоколь и </w:t>
      </w:r>
      <w:proofErr w:type="spellStart"/>
      <w:r>
        <w:rPr>
          <w:rFonts w:ascii="Times New Roman" w:hAnsi="Times New Roman" w:cs="Times New Roman"/>
          <w:bCs/>
          <w:sz w:val="26"/>
          <w:szCs w:val="26"/>
        </w:rPr>
        <w:t>отмостка</w:t>
      </w:r>
      <w:proofErr w:type="spellEnd"/>
      <w:r>
        <w:rPr>
          <w:rFonts w:ascii="Times New Roman" w:hAnsi="Times New Roman" w:cs="Times New Roman"/>
          <w:bCs/>
          <w:sz w:val="26"/>
          <w:szCs w:val="26"/>
        </w:rPr>
        <w:t xml:space="preserve"> здания.</w:t>
      </w:r>
    </w:p>
    <w:p w:rsidR="00E926E0" w:rsidRPr="00E926E0" w:rsidRDefault="00E926E0" w:rsidP="001C7C72">
      <w:pPr>
        <w:pStyle w:val="a7"/>
        <w:spacing w:line="276" w:lineRule="auto"/>
        <w:ind w:left="142" w:hanging="106"/>
        <w:jc w:val="both"/>
        <w:rPr>
          <w:rFonts w:ascii="Times New Roman" w:hAnsi="Times New Roman" w:cs="Times New Roman"/>
          <w:bCs/>
          <w:sz w:val="26"/>
          <w:szCs w:val="26"/>
        </w:rPr>
      </w:pPr>
      <w:r w:rsidRPr="00E926E0">
        <w:rPr>
          <w:rFonts w:ascii="Times New Roman" w:eastAsia="Times New Roman" w:hAnsi="Times New Roman" w:cs="Times New Roman"/>
          <w:bCs/>
          <w:sz w:val="26"/>
          <w:szCs w:val="26"/>
        </w:rPr>
        <w:t>. Пути решения проблем</w:t>
      </w:r>
    </w:p>
    <w:p w:rsidR="00BC17B4" w:rsidRPr="00E926E0" w:rsidRDefault="00E926E0" w:rsidP="001C7C72">
      <w:pPr>
        <w:widowControl w:val="0"/>
        <w:autoSpaceDE w:val="0"/>
        <w:autoSpaceDN w:val="0"/>
        <w:adjustRightInd w:val="0"/>
        <w:spacing w:after="0"/>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Продолжать работу с Учредителем по устранению проблем.</w:t>
      </w:r>
    </w:p>
    <w:p w:rsidR="00BC17B4" w:rsidRPr="00BC17B4" w:rsidRDefault="00BC17B4" w:rsidP="001C7C72">
      <w:pPr>
        <w:pStyle w:val="a7"/>
        <w:jc w:val="both"/>
        <w:rPr>
          <w:rFonts w:ascii="Times New Roman" w:hAnsi="Times New Roman" w:cs="Times New Roman"/>
          <w:sz w:val="28"/>
          <w:szCs w:val="28"/>
        </w:rPr>
      </w:pPr>
    </w:p>
    <w:p w:rsidR="00C5424C" w:rsidRDefault="00772977" w:rsidP="001C7C72">
      <w:pPr>
        <w:pStyle w:val="a7"/>
        <w:jc w:val="both"/>
        <w:rPr>
          <w:rFonts w:ascii="Times New Roman" w:hAnsi="Times New Roman" w:cs="Times New Roman"/>
          <w:bCs/>
          <w:sz w:val="28"/>
          <w:szCs w:val="28"/>
        </w:rPr>
      </w:pPr>
      <w:r w:rsidRPr="00BC17B4">
        <w:rPr>
          <w:rFonts w:ascii="Times New Roman" w:hAnsi="Times New Roman" w:cs="Times New Roman"/>
          <w:b/>
          <w:bCs/>
          <w:sz w:val="28"/>
          <w:szCs w:val="28"/>
        </w:rPr>
        <w:t>Выводы</w:t>
      </w:r>
      <w:r w:rsidRPr="00BC17B4">
        <w:rPr>
          <w:rFonts w:ascii="Times New Roman" w:hAnsi="Times New Roman" w:cs="Times New Roman"/>
          <w:bCs/>
          <w:sz w:val="28"/>
          <w:szCs w:val="28"/>
        </w:rPr>
        <w:t>.</w:t>
      </w:r>
    </w:p>
    <w:p w:rsidR="00BC17B4" w:rsidRPr="00BC17B4" w:rsidRDefault="00BC17B4" w:rsidP="001C7C72">
      <w:pPr>
        <w:pStyle w:val="a7"/>
        <w:jc w:val="both"/>
        <w:rPr>
          <w:rFonts w:ascii="Times New Roman" w:hAnsi="Times New Roman" w:cs="Times New Roman"/>
          <w:bCs/>
          <w:sz w:val="28"/>
          <w:szCs w:val="28"/>
        </w:rPr>
      </w:pPr>
    </w:p>
    <w:p w:rsidR="00112A76" w:rsidRDefault="00C5424C" w:rsidP="001C7C72">
      <w:pPr>
        <w:pStyle w:val="a7"/>
        <w:jc w:val="both"/>
        <w:rPr>
          <w:rFonts w:ascii="Times New Roman" w:hAnsi="Times New Roman" w:cs="Times New Roman"/>
          <w:bCs/>
          <w:sz w:val="28"/>
          <w:szCs w:val="28"/>
        </w:rPr>
      </w:pPr>
      <w:r w:rsidRPr="00BC17B4">
        <w:rPr>
          <w:rFonts w:ascii="Times New Roman" w:hAnsi="Times New Roman" w:cs="Times New Roman"/>
          <w:sz w:val="28"/>
          <w:szCs w:val="28"/>
        </w:rPr>
        <w:t xml:space="preserve">    </w:t>
      </w:r>
      <w:r w:rsidR="00772977" w:rsidRPr="00BC17B4">
        <w:rPr>
          <w:rFonts w:ascii="Times New Roman" w:hAnsi="Times New Roman" w:cs="Times New Roman"/>
          <w:bCs/>
          <w:sz w:val="28"/>
          <w:szCs w:val="28"/>
        </w:rPr>
        <w:t xml:space="preserve"> </w:t>
      </w:r>
      <w:proofErr w:type="gramStart"/>
      <w:r w:rsidR="00772977" w:rsidRPr="00BC17B4">
        <w:rPr>
          <w:rFonts w:ascii="Times New Roman" w:hAnsi="Times New Roman" w:cs="Times New Roman"/>
          <w:bCs/>
          <w:sz w:val="28"/>
          <w:szCs w:val="28"/>
        </w:rPr>
        <w:t>В 2019-2020 учебном году достигнуты успехи по следующим направлениям:</w:t>
      </w:r>
      <w:proofErr w:type="gramEnd"/>
    </w:p>
    <w:p w:rsidR="00AC24F8" w:rsidRPr="00BC17B4" w:rsidRDefault="00AC24F8" w:rsidP="001C7C72">
      <w:pPr>
        <w:pStyle w:val="a7"/>
        <w:jc w:val="both"/>
        <w:rPr>
          <w:rFonts w:ascii="Times New Roman" w:hAnsi="Times New Roman" w:cs="Times New Roman"/>
          <w:sz w:val="28"/>
          <w:szCs w:val="28"/>
        </w:rPr>
      </w:pPr>
    </w:p>
    <w:p w:rsidR="00772977" w:rsidRDefault="00772977"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1.Снижение уровня заболеваемости и пропуска</w:t>
      </w:r>
      <w:r w:rsidR="00AC24F8">
        <w:rPr>
          <w:rFonts w:ascii="Times New Roman" w:hAnsi="Times New Roman" w:cs="Times New Roman"/>
          <w:sz w:val="28"/>
          <w:szCs w:val="28"/>
        </w:rPr>
        <w:t xml:space="preserve"> дней по болезни одним ребёнком,   </w:t>
      </w:r>
      <w:r w:rsidRPr="00BC17B4">
        <w:rPr>
          <w:rFonts w:ascii="Times New Roman" w:hAnsi="Times New Roman" w:cs="Times New Roman"/>
          <w:sz w:val="28"/>
          <w:szCs w:val="28"/>
        </w:rPr>
        <w:t>увеличение  количества детей, ни разу не болеющих в году.</w:t>
      </w:r>
    </w:p>
    <w:p w:rsidR="00AC24F8" w:rsidRPr="00BC17B4" w:rsidRDefault="00AC24F8" w:rsidP="001C7C72">
      <w:pPr>
        <w:pStyle w:val="a7"/>
        <w:jc w:val="both"/>
        <w:rPr>
          <w:rFonts w:ascii="Times New Roman" w:hAnsi="Times New Roman" w:cs="Times New Roman"/>
          <w:sz w:val="28"/>
          <w:szCs w:val="28"/>
        </w:rPr>
      </w:pPr>
    </w:p>
    <w:p w:rsidR="00772977" w:rsidRPr="00BC17B4" w:rsidRDefault="00772977"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2. Стабильный,  высококвалифицированный педагогический коллектив.</w:t>
      </w:r>
    </w:p>
    <w:p w:rsidR="00772977" w:rsidRDefault="00772977"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3.Педагоги приняли участие в 17 заочных Всероссийских </w:t>
      </w:r>
      <w:proofErr w:type="gramStart"/>
      <w:r w:rsidRPr="00BC17B4">
        <w:rPr>
          <w:rFonts w:ascii="Times New Roman" w:hAnsi="Times New Roman" w:cs="Times New Roman"/>
          <w:sz w:val="28"/>
          <w:szCs w:val="28"/>
        </w:rPr>
        <w:t>конкурсах</w:t>
      </w:r>
      <w:proofErr w:type="gramEnd"/>
      <w:r w:rsidRPr="00BC17B4">
        <w:rPr>
          <w:rFonts w:ascii="Times New Roman" w:hAnsi="Times New Roman" w:cs="Times New Roman"/>
          <w:sz w:val="28"/>
          <w:szCs w:val="28"/>
        </w:rPr>
        <w:t xml:space="preserve"> профессионального мастерства, в 10 конкурсах стали победителями.</w:t>
      </w:r>
    </w:p>
    <w:p w:rsidR="00AC24F8" w:rsidRPr="00BC17B4" w:rsidRDefault="00AC24F8" w:rsidP="001C7C72">
      <w:pPr>
        <w:pStyle w:val="a7"/>
        <w:jc w:val="both"/>
        <w:rPr>
          <w:rFonts w:ascii="Times New Roman" w:hAnsi="Times New Roman" w:cs="Times New Roman"/>
          <w:sz w:val="28"/>
          <w:szCs w:val="28"/>
        </w:rPr>
      </w:pPr>
    </w:p>
    <w:p w:rsidR="00772977" w:rsidRDefault="00772977"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4.Проведен ряд мероприятий с детьми в </w:t>
      </w:r>
      <w:proofErr w:type="gramStart"/>
      <w:r w:rsidRPr="00BC17B4">
        <w:rPr>
          <w:rFonts w:ascii="Times New Roman" w:hAnsi="Times New Roman" w:cs="Times New Roman"/>
          <w:sz w:val="28"/>
          <w:szCs w:val="28"/>
        </w:rPr>
        <w:t>рамках</w:t>
      </w:r>
      <w:proofErr w:type="gramEnd"/>
      <w:r w:rsidRPr="00BC17B4">
        <w:rPr>
          <w:rFonts w:ascii="Times New Roman" w:hAnsi="Times New Roman" w:cs="Times New Roman"/>
          <w:sz w:val="28"/>
          <w:szCs w:val="28"/>
        </w:rPr>
        <w:t xml:space="preserve"> городских методических объединений, 5 педагогов представили свой опыт по организации </w:t>
      </w:r>
      <w:proofErr w:type="spellStart"/>
      <w:r w:rsidRPr="00BC17B4">
        <w:rPr>
          <w:rFonts w:ascii="Times New Roman" w:hAnsi="Times New Roman" w:cs="Times New Roman"/>
          <w:sz w:val="28"/>
          <w:szCs w:val="28"/>
        </w:rPr>
        <w:t>воспитательно</w:t>
      </w:r>
      <w:proofErr w:type="spellEnd"/>
      <w:r w:rsidRPr="00BC17B4">
        <w:rPr>
          <w:rFonts w:ascii="Times New Roman" w:hAnsi="Times New Roman" w:cs="Times New Roman"/>
          <w:sz w:val="28"/>
          <w:szCs w:val="28"/>
        </w:rPr>
        <w:t>-образовательного процесса с дошкольниками по направлениям развития.</w:t>
      </w:r>
    </w:p>
    <w:p w:rsidR="00AC24F8" w:rsidRPr="00BC17B4" w:rsidRDefault="00AC24F8" w:rsidP="001C7C72">
      <w:pPr>
        <w:pStyle w:val="a7"/>
        <w:jc w:val="both"/>
        <w:rPr>
          <w:rFonts w:ascii="Times New Roman" w:hAnsi="Times New Roman" w:cs="Times New Roman"/>
          <w:sz w:val="28"/>
          <w:szCs w:val="28"/>
        </w:rPr>
      </w:pPr>
    </w:p>
    <w:p w:rsidR="00772977" w:rsidRDefault="00772977"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5. Опыт работы о деятельности детского сада публикуется в СМИ.</w:t>
      </w:r>
    </w:p>
    <w:p w:rsidR="00AC24F8" w:rsidRPr="00BC17B4" w:rsidRDefault="00AC24F8" w:rsidP="001C7C72">
      <w:pPr>
        <w:pStyle w:val="a7"/>
        <w:jc w:val="both"/>
        <w:rPr>
          <w:rFonts w:ascii="Times New Roman" w:hAnsi="Times New Roman" w:cs="Times New Roman"/>
          <w:sz w:val="28"/>
          <w:szCs w:val="28"/>
        </w:rPr>
      </w:pPr>
    </w:p>
    <w:p w:rsidR="00AC24F8" w:rsidRDefault="00772977"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6.Семьи воспитанников  активно участвуют в совместных </w:t>
      </w:r>
      <w:proofErr w:type="gramStart"/>
      <w:r w:rsidRPr="00BC17B4">
        <w:rPr>
          <w:rFonts w:ascii="Times New Roman" w:hAnsi="Times New Roman" w:cs="Times New Roman"/>
          <w:sz w:val="28"/>
          <w:szCs w:val="28"/>
        </w:rPr>
        <w:t>мероприятиях</w:t>
      </w:r>
      <w:proofErr w:type="gramEnd"/>
      <w:r w:rsidRPr="00BC17B4">
        <w:rPr>
          <w:rFonts w:ascii="Times New Roman" w:hAnsi="Times New Roman" w:cs="Times New Roman"/>
          <w:sz w:val="28"/>
          <w:szCs w:val="28"/>
        </w:rPr>
        <w:t xml:space="preserve"> различного уровня.</w:t>
      </w:r>
    </w:p>
    <w:p w:rsidR="00772977" w:rsidRPr="00BC17B4" w:rsidRDefault="00772977" w:rsidP="001C7C72">
      <w:pPr>
        <w:pStyle w:val="a7"/>
        <w:jc w:val="both"/>
        <w:rPr>
          <w:rFonts w:ascii="Times New Roman" w:hAnsi="Times New Roman" w:cs="Times New Roman"/>
          <w:bCs/>
          <w:sz w:val="28"/>
          <w:szCs w:val="28"/>
        </w:rPr>
      </w:pPr>
      <w:r w:rsidRPr="00BC17B4">
        <w:rPr>
          <w:rFonts w:ascii="Times New Roman" w:hAnsi="Times New Roman" w:cs="Times New Roman"/>
          <w:bCs/>
          <w:sz w:val="28"/>
          <w:szCs w:val="28"/>
        </w:rPr>
        <w:t xml:space="preserve"> </w:t>
      </w:r>
    </w:p>
    <w:p w:rsidR="00772977" w:rsidRDefault="00772977" w:rsidP="001C7C72">
      <w:pPr>
        <w:pStyle w:val="a7"/>
        <w:jc w:val="both"/>
        <w:rPr>
          <w:rFonts w:ascii="Times New Roman" w:hAnsi="Times New Roman" w:cs="Times New Roman"/>
          <w:bCs/>
          <w:sz w:val="28"/>
          <w:szCs w:val="28"/>
        </w:rPr>
      </w:pPr>
      <w:r w:rsidRPr="00BC17B4">
        <w:rPr>
          <w:rFonts w:ascii="Times New Roman" w:hAnsi="Times New Roman" w:cs="Times New Roman"/>
          <w:bCs/>
          <w:sz w:val="28"/>
          <w:szCs w:val="28"/>
        </w:rPr>
        <w:t>7.Разработаны программы дополнительного образования дошкольников.</w:t>
      </w:r>
    </w:p>
    <w:p w:rsidR="00AC24F8" w:rsidRPr="00BC17B4" w:rsidRDefault="00AC24F8" w:rsidP="001C7C72">
      <w:pPr>
        <w:pStyle w:val="a7"/>
        <w:jc w:val="both"/>
        <w:rPr>
          <w:rFonts w:ascii="Times New Roman" w:hAnsi="Times New Roman" w:cs="Times New Roman"/>
          <w:bCs/>
          <w:sz w:val="28"/>
          <w:szCs w:val="28"/>
        </w:rPr>
      </w:pPr>
    </w:p>
    <w:p w:rsidR="00772977" w:rsidRDefault="00772977" w:rsidP="001C7C72">
      <w:pPr>
        <w:pStyle w:val="a7"/>
        <w:jc w:val="both"/>
        <w:rPr>
          <w:rFonts w:ascii="Times New Roman" w:hAnsi="Times New Roman" w:cs="Times New Roman"/>
          <w:bCs/>
          <w:sz w:val="28"/>
          <w:szCs w:val="28"/>
        </w:rPr>
      </w:pPr>
      <w:r w:rsidRPr="00BC17B4">
        <w:rPr>
          <w:rFonts w:ascii="Times New Roman" w:hAnsi="Times New Roman" w:cs="Times New Roman"/>
          <w:bCs/>
          <w:sz w:val="28"/>
          <w:szCs w:val="28"/>
        </w:rPr>
        <w:t>8.Получена лицензия для  организации дополнительного образования.</w:t>
      </w:r>
    </w:p>
    <w:p w:rsidR="00AC24F8" w:rsidRPr="00BC17B4" w:rsidRDefault="00AC24F8" w:rsidP="001C7C72">
      <w:pPr>
        <w:pStyle w:val="a7"/>
        <w:jc w:val="both"/>
        <w:rPr>
          <w:rFonts w:ascii="Times New Roman" w:hAnsi="Times New Roman" w:cs="Times New Roman"/>
          <w:bCs/>
          <w:sz w:val="28"/>
          <w:szCs w:val="28"/>
        </w:rPr>
      </w:pPr>
    </w:p>
    <w:p w:rsidR="00112A76" w:rsidRDefault="00772977" w:rsidP="001C7C72">
      <w:pPr>
        <w:pStyle w:val="a7"/>
        <w:jc w:val="both"/>
        <w:rPr>
          <w:rFonts w:ascii="Times New Roman" w:hAnsi="Times New Roman" w:cs="Times New Roman"/>
          <w:bCs/>
          <w:sz w:val="28"/>
          <w:szCs w:val="28"/>
        </w:rPr>
      </w:pPr>
      <w:r w:rsidRPr="00BC17B4">
        <w:rPr>
          <w:rFonts w:ascii="Times New Roman" w:hAnsi="Times New Roman" w:cs="Times New Roman"/>
          <w:bCs/>
          <w:sz w:val="28"/>
          <w:szCs w:val="28"/>
        </w:rPr>
        <w:t xml:space="preserve">9..В </w:t>
      </w:r>
      <w:proofErr w:type="gramStart"/>
      <w:r w:rsidRPr="00BC17B4">
        <w:rPr>
          <w:rFonts w:ascii="Times New Roman" w:hAnsi="Times New Roman" w:cs="Times New Roman"/>
          <w:bCs/>
          <w:sz w:val="28"/>
          <w:szCs w:val="28"/>
        </w:rPr>
        <w:t>рамках</w:t>
      </w:r>
      <w:proofErr w:type="gramEnd"/>
      <w:r w:rsidRPr="00BC17B4">
        <w:rPr>
          <w:rFonts w:ascii="Times New Roman" w:hAnsi="Times New Roman" w:cs="Times New Roman"/>
          <w:bCs/>
          <w:sz w:val="28"/>
          <w:szCs w:val="28"/>
        </w:rPr>
        <w:t xml:space="preserve"> национального проекта  организовано дополнительное образование дошкольников.</w:t>
      </w:r>
    </w:p>
    <w:p w:rsidR="00AC24F8" w:rsidRPr="00BC17B4" w:rsidRDefault="00AC24F8" w:rsidP="001C7C72">
      <w:pPr>
        <w:pStyle w:val="a7"/>
        <w:jc w:val="both"/>
        <w:rPr>
          <w:rFonts w:ascii="Times New Roman" w:hAnsi="Times New Roman" w:cs="Times New Roman"/>
          <w:bCs/>
          <w:sz w:val="28"/>
          <w:szCs w:val="28"/>
        </w:rPr>
      </w:pPr>
    </w:p>
    <w:p w:rsidR="00FE6561" w:rsidRDefault="009E18F4" w:rsidP="001C7C72">
      <w:pPr>
        <w:pStyle w:val="a7"/>
        <w:jc w:val="both"/>
        <w:rPr>
          <w:rFonts w:ascii="Times New Roman" w:hAnsi="Times New Roman" w:cs="Times New Roman"/>
          <w:sz w:val="28"/>
          <w:szCs w:val="28"/>
        </w:rPr>
      </w:pPr>
      <w:r w:rsidRPr="00BC17B4">
        <w:rPr>
          <w:rFonts w:ascii="Times New Roman" w:hAnsi="Times New Roman" w:cs="Times New Roman"/>
          <w:sz w:val="28"/>
          <w:szCs w:val="28"/>
        </w:rPr>
        <w:t xml:space="preserve"> Анализируя деятельность МДОУ за 2019-2020  год можно отметить, что учреждение функционирует в </w:t>
      </w:r>
      <w:proofErr w:type="gramStart"/>
      <w:r w:rsidRPr="00BC17B4">
        <w:rPr>
          <w:rFonts w:ascii="Times New Roman" w:hAnsi="Times New Roman" w:cs="Times New Roman"/>
          <w:sz w:val="28"/>
          <w:szCs w:val="28"/>
        </w:rPr>
        <w:t>режиме</w:t>
      </w:r>
      <w:proofErr w:type="gramEnd"/>
      <w:r w:rsidRPr="00BC17B4">
        <w:rPr>
          <w:rFonts w:ascii="Times New Roman" w:hAnsi="Times New Roman" w:cs="Times New Roman"/>
          <w:sz w:val="28"/>
          <w:szCs w:val="28"/>
        </w:rPr>
        <w:t xml:space="preserve"> развития, работает как открытая система в режиме инновационной деятельности</w:t>
      </w:r>
      <w:r w:rsidR="00BC17B4">
        <w:rPr>
          <w:rFonts w:ascii="Times New Roman" w:hAnsi="Times New Roman" w:cs="Times New Roman"/>
          <w:sz w:val="28"/>
          <w:szCs w:val="28"/>
        </w:rPr>
        <w:t>.</w:t>
      </w:r>
    </w:p>
    <w:p w:rsidR="00AC24F8" w:rsidRPr="005718F3" w:rsidRDefault="00AC24F8" w:rsidP="001C7C72">
      <w:pPr>
        <w:pStyle w:val="a6"/>
        <w:spacing w:before="0" w:beforeAutospacing="0" w:after="0" w:afterAutospacing="0" w:line="360" w:lineRule="auto"/>
        <w:jc w:val="both"/>
        <w:rPr>
          <w:rFonts w:ascii="Times New Roman" w:hAnsi="Times New Roman" w:cs="Times New Roman"/>
        </w:rPr>
      </w:pPr>
      <w:r w:rsidRPr="005718F3">
        <w:rPr>
          <w:rFonts w:ascii="Times New Roman" w:hAnsi="Times New Roman" w:cs="Times New Roman"/>
        </w:rPr>
        <w:t xml:space="preserve">Ожидаемым результатом является функционирование </w:t>
      </w:r>
      <w:r w:rsidR="001C7C72" w:rsidRPr="005718F3">
        <w:rPr>
          <w:rFonts w:ascii="Times New Roman" w:hAnsi="Times New Roman" w:cs="Times New Roman"/>
        </w:rPr>
        <w:t>М</w:t>
      </w:r>
      <w:r w:rsidRPr="005718F3">
        <w:rPr>
          <w:rFonts w:ascii="Times New Roman" w:hAnsi="Times New Roman" w:cs="Times New Roman"/>
        </w:rPr>
        <w:t xml:space="preserve">ДОУ как современного учреждения дошкольного образования, обеспечивающего формирование успешного дошкольника.   </w:t>
      </w:r>
    </w:p>
    <w:p w:rsidR="00AC24F8" w:rsidRDefault="00AC24F8" w:rsidP="00BC17B4">
      <w:pPr>
        <w:pStyle w:val="a7"/>
        <w:rPr>
          <w:rFonts w:ascii="Times New Roman" w:hAnsi="Times New Roman" w:cs="Times New Roman"/>
          <w:sz w:val="28"/>
          <w:szCs w:val="28"/>
        </w:rPr>
      </w:pPr>
    </w:p>
    <w:p w:rsidR="00BC17B4" w:rsidRPr="00BC17B4" w:rsidRDefault="00BC17B4" w:rsidP="00BC17B4">
      <w:pPr>
        <w:pStyle w:val="a7"/>
        <w:rPr>
          <w:rFonts w:ascii="Times New Roman" w:eastAsiaTheme="minorHAnsi" w:hAnsi="Times New Roman" w:cs="Times New Roman"/>
          <w:bCs/>
          <w:sz w:val="28"/>
          <w:szCs w:val="28"/>
          <w:lang w:eastAsia="en-US"/>
        </w:rPr>
      </w:pPr>
    </w:p>
    <w:p w:rsidR="004C784B" w:rsidRPr="005B5A71" w:rsidRDefault="005B5A71" w:rsidP="00E05F9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val="en-US" w:eastAsia="ru-RU"/>
        </w:rPr>
        <w:t>II</w:t>
      </w:r>
      <w:r>
        <w:rPr>
          <w:rFonts w:ascii="Times New Roman" w:eastAsia="Times New Roman" w:hAnsi="Times New Roman" w:cs="Times New Roman"/>
          <w:b/>
          <w:bCs/>
          <w:sz w:val="24"/>
          <w:szCs w:val="24"/>
          <w:lang w:eastAsia="ru-RU"/>
        </w:rPr>
        <w:t>.</w:t>
      </w:r>
      <w:proofErr w:type="gramEnd"/>
    </w:p>
    <w:p w:rsidR="0035679C" w:rsidRPr="005718F3" w:rsidRDefault="0035679C" w:rsidP="0035679C">
      <w:pPr>
        <w:widowControl w:val="0"/>
        <w:suppressAutoHyphens/>
        <w:spacing w:after="0" w:line="240" w:lineRule="auto"/>
        <w:jc w:val="center"/>
        <w:rPr>
          <w:rFonts w:ascii="Times New Roman" w:eastAsia="SimSun" w:hAnsi="Times New Roman" w:cs="Times New Roman"/>
          <w:b/>
          <w:bCs/>
          <w:kern w:val="2"/>
          <w:sz w:val="24"/>
          <w:szCs w:val="24"/>
          <w:lang w:eastAsia="hi-IN" w:bidi="hi-IN"/>
        </w:rPr>
      </w:pPr>
      <w:r w:rsidRPr="005718F3">
        <w:rPr>
          <w:rFonts w:ascii="Times New Roman" w:eastAsia="SimSun" w:hAnsi="Times New Roman" w:cs="Times New Roman"/>
          <w:b/>
          <w:bCs/>
          <w:kern w:val="2"/>
          <w:sz w:val="24"/>
          <w:szCs w:val="24"/>
          <w:lang w:eastAsia="hi-IN" w:bidi="hi-IN"/>
        </w:rPr>
        <w:t>Пока</w:t>
      </w:r>
      <w:r w:rsidR="00943480" w:rsidRPr="005718F3">
        <w:rPr>
          <w:rFonts w:ascii="Times New Roman" w:eastAsia="SimSun" w:hAnsi="Times New Roman" w:cs="Times New Roman"/>
          <w:b/>
          <w:bCs/>
          <w:kern w:val="2"/>
          <w:sz w:val="24"/>
          <w:szCs w:val="24"/>
          <w:lang w:eastAsia="hi-IN" w:bidi="hi-IN"/>
        </w:rPr>
        <w:t>затели деятельности МДОУ за 2020</w:t>
      </w:r>
      <w:r w:rsidRPr="005718F3">
        <w:rPr>
          <w:rFonts w:ascii="Times New Roman" w:eastAsia="SimSun" w:hAnsi="Times New Roman" w:cs="Times New Roman"/>
          <w:b/>
          <w:bCs/>
          <w:kern w:val="2"/>
          <w:sz w:val="24"/>
          <w:szCs w:val="24"/>
          <w:lang w:eastAsia="hi-IN" w:bidi="hi-IN"/>
        </w:rPr>
        <w:t xml:space="preserve"> год.</w:t>
      </w:r>
    </w:p>
    <w:p w:rsidR="0035679C" w:rsidRPr="005718F3" w:rsidRDefault="0035679C" w:rsidP="0035679C">
      <w:pPr>
        <w:widowControl w:val="0"/>
        <w:suppressAutoHyphens/>
        <w:spacing w:after="0" w:line="240" w:lineRule="auto"/>
        <w:jc w:val="center"/>
        <w:rPr>
          <w:rFonts w:ascii="Times New Roman" w:eastAsia="SimSun" w:hAnsi="Times New Roman" w:cs="Times New Roman"/>
          <w:b/>
          <w:bCs/>
          <w:kern w:val="2"/>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668"/>
        <w:gridCol w:w="1958"/>
      </w:tblGrid>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 xml:space="preserve">№ </w:t>
            </w:r>
            <w:proofErr w:type="gramStart"/>
            <w:r w:rsidRPr="005718F3">
              <w:rPr>
                <w:rFonts w:ascii="Times New Roman" w:eastAsia="SimSun" w:hAnsi="Times New Roman" w:cs="Times New Roman"/>
                <w:kern w:val="2"/>
                <w:sz w:val="24"/>
                <w:szCs w:val="24"/>
                <w:lang w:eastAsia="hi-IN" w:bidi="hi-IN"/>
              </w:rPr>
              <w:t>п</w:t>
            </w:r>
            <w:proofErr w:type="gramEnd"/>
            <w:r w:rsidRPr="005718F3">
              <w:rPr>
                <w:rFonts w:ascii="Times New Roman" w:eastAsia="SimSun" w:hAnsi="Times New Roman" w:cs="Times New Roman"/>
                <w:kern w:val="2"/>
                <w:sz w:val="24"/>
                <w:szCs w:val="24"/>
                <w:lang w:eastAsia="hi-IN" w:bidi="hi-IN"/>
              </w:rPr>
              <w:t>/п</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Показатели</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Единица измерения</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Образовательная деятельность</w:t>
            </w:r>
          </w:p>
        </w:tc>
        <w:tc>
          <w:tcPr>
            <w:tcW w:w="1958" w:type="dxa"/>
            <w:tcBorders>
              <w:top w:val="single" w:sz="4" w:space="0" w:color="auto"/>
              <w:left w:val="single" w:sz="4" w:space="0" w:color="auto"/>
              <w:bottom w:val="single" w:sz="4" w:space="0" w:color="auto"/>
              <w:right w:val="single" w:sz="4" w:space="0" w:color="auto"/>
            </w:tcBorders>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1.1.</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Общая численность воспитанников, осваивающих образовательную программу дошкольного образования, в том числе:</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943480"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205</w:t>
            </w:r>
            <w:r w:rsidR="0035679C" w:rsidRPr="005718F3">
              <w:rPr>
                <w:rFonts w:ascii="Times New Roman" w:eastAsia="SimSun" w:hAnsi="Times New Roman" w:cs="Times New Roman"/>
                <w:kern w:val="2"/>
                <w:sz w:val="24"/>
                <w:szCs w:val="24"/>
                <w:lang w:eastAsia="hi-IN" w:bidi="hi-IN"/>
              </w:rPr>
              <w:t xml:space="preserve"> человек</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1.1.1.</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 xml:space="preserve">В </w:t>
            </w:r>
            <w:proofErr w:type="gramStart"/>
            <w:r w:rsidRPr="005718F3">
              <w:rPr>
                <w:rFonts w:ascii="Times New Roman" w:eastAsia="SimSun" w:hAnsi="Times New Roman" w:cs="Times New Roman"/>
                <w:kern w:val="2"/>
                <w:sz w:val="24"/>
                <w:szCs w:val="24"/>
                <w:lang w:eastAsia="hi-IN" w:bidi="hi-IN"/>
              </w:rPr>
              <w:t>режиме</w:t>
            </w:r>
            <w:proofErr w:type="gramEnd"/>
            <w:r w:rsidRPr="005718F3">
              <w:rPr>
                <w:rFonts w:ascii="Times New Roman" w:eastAsia="SimSun" w:hAnsi="Times New Roman" w:cs="Times New Roman"/>
                <w:kern w:val="2"/>
                <w:sz w:val="24"/>
                <w:szCs w:val="24"/>
                <w:lang w:eastAsia="hi-IN" w:bidi="hi-IN"/>
              </w:rPr>
              <w:t xml:space="preserve"> полного дня (8 – 12 часов)</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943480"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205</w:t>
            </w:r>
            <w:r w:rsidR="0035679C" w:rsidRPr="005718F3">
              <w:rPr>
                <w:rFonts w:ascii="Times New Roman" w:eastAsia="SimSun" w:hAnsi="Times New Roman" w:cs="Times New Roman"/>
                <w:kern w:val="2"/>
                <w:sz w:val="24"/>
                <w:szCs w:val="24"/>
                <w:lang w:eastAsia="hi-IN" w:bidi="hi-IN"/>
              </w:rPr>
              <w:t xml:space="preserve"> человек</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1.1.2.</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 xml:space="preserve">В </w:t>
            </w:r>
            <w:proofErr w:type="gramStart"/>
            <w:r w:rsidRPr="005718F3">
              <w:rPr>
                <w:rFonts w:ascii="Times New Roman" w:eastAsia="SimSun" w:hAnsi="Times New Roman" w:cs="Times New Roman"/>
                <w:kern w:val="2"/>
                <w:sz w:val="24"/>
                <w:szCs w:val="24"/>
                <w:lang w:eastAsia="hi-IN" w:bidi="hi-IN"/>
              </w:rPr>
              <w:t>режиме</w:t>
            </w:r>
            <w:proofErr w:type="gramEnd"/>
            <w:r w:rsidRPr="005718F3">
              <w:rPr>
                <w:rFonts w:ascii="Times New Roman" w:eastAsia="SimSun" w:hAnsi="Times New Roman" w:cs="Times New Roman"/>
                <w:kern w:val="2"/>
                <w:sz w:val="24"/>
                <w:szCs w:val="24"/>
                <w:lang w:eastAsia="hi-IN" w:bidi="hi-IN"/>
              </w:rPr>
              <w:t xml:space="preserve"> кратковременного пребывания (3 – 5 часов)</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0 человек</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1.1.3.</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В семейной дошкольной группе</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0 человек</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1.1.4.</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В форме семейного образования с психолого-педагогическим сопровождением на базе дошкольной образовательной организации</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0 человек</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1.2.</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 xml:space="preserve">Общая численность воспитанников в </w:t>
            </w:r>
            <w:proofErr w:type="gramStart"/>
            <w:r w:rsidRPr="005718F3">
              <w:rPr>
                <w:rFonts w:ascii="Times New Roman" w:eastAsia="SimSun" w:hAnsi="Times New Roman" w:cs="Times New Roman"/>
                <w:kern w:val="2"/>
                <w:sz w:val="24"/>
                <w:szCs w:val="24"/>
                <w:lang w:eastAsia="hi-IN" w:bidi="hi-IN"/>
              </w:rPr>
              <w:t>возрасте</w:t>
            </w:r>
            <w:proofErr w:type="gramEnd"/>
            <w:r w:rsidRPr="005718F3">
              <w:rPr>
                <w:rFonts w:ascii="Times New Roman" w:eastAsia="SimSun" w:hAnsi="Times New Roman" w:cs="Times New Roman"/>
                <w:kern w:val="2"/>
                <w:sz w:val="24"/>
                <w:szCs w:val="24"/>
                <w:lang w:eastAsia="hi-IN" w:bidi="hi-IN"/>
              </w:rPr>
              <w:t xml:space="preserve"> до 3 лет</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943480"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44</w:t>
            </w:r>
            <w:r w:rsidR="0035679C" w:rsidRPr="005718F3">
              <w:rPr>
                <w:rFonts w:ascii="Times New Roman" w:eastAsia="SimSun" w:hAnsi="Times New Roman" w:cs="Times New Roman"/>
                <w:kern w:val="2"/>
                <w:sz w:val="24"/>
                <w:szCs w:val="24"/>
                <w:lang w:eastAsia="hi-IN" w:bidi="hi-IN"/>
              </w:rPr>
              <w:t xml:space="preserve"> человека</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1.3.</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 xml:space="preserve">Общая численность воспитанников в </w:t>
            </w:r>
            <w:proofErr w:type="gramStart"/>
            <w:r w:rsidRPr="005718F3">
              <w:rPr>
                <w:rFonts w:ascii="Times New Roman" w:eastAsia="SimSun" w:hAnsi="Times New Roman" w:cs="Times New Roman"/>
                <w:kern w:val="2"/>
                <w:sz w:val="24"/>
                <w:szCs w:val="24"/>
                <w:lang w:eastAsia="hi-IN" w:bidi="hi-IN"/>
              </w:rPr>
              <w:t>возрасте</w:t>
            </w:r>
            <w:proofErr w:type="gramEnd"/>
            <w:r w:rsidRPr="005718F3">
              <w:rPr>
                <w:rFonts w:ascii="Times New Roman" w:eastAsia="SimSun" w:hAnsi="Times New Roman" w:cs="Times New Roman"/>
                <w:kern w:val="2"/>
                <w:sz w:val="24"/>
                <w:szCs w:val="24"/>
                <w:lang w:eastAsia="hi-IN" w:bidi="hi-IN"/>
              </w:rPr>
              <w:t xml:space="preserve"> от 3 до 8 лет</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943480"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161</w:t>
            </w:r>
            <w:r w:rsidR="0035679C" w:rsidRPr="005718F3">
              <w:rPr>
                <w:rFonts w:ascii="Times New Roman" w:eastAsia="SimSun" w:hAnsi="Times New Roman" w:cs="Times New Roman"/>
                <w:kern w:val="2"/>
                <w:sz w:val="24"/>
                <w:szCs w:val="24"/>
                <w:lang w:eastAsia="hi-IN" w:bidi="hi-IN"/>
              </w:rPr>
              <w:t xml:space="preserve"> человека</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1.4.</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Численность/удельный вес численности воспитанников в общей численности воспитанников, получающих услуги присмотра и ухода:</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943480"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205</w:t>
            </w:r>
            <w:r w:rsidR="0035679C" w:rsidRPr="005718F3">
              <w:rPr>
                <w:rFonts w:ascii="Times New Roman" w:eastAsia="SimSun" w:hAnsi="Times New Roman" w:cs="Times New Roman"/>
                <w:kern w:val="2"/>
                <w:sz w:val="24"/>
                <w:szCs w:val="24"/>
                <w:lang w:eastAsia="hi-IN" w:bidi="hi-IN"/>
              </w:rPr>
              <w:t xml:space="preserve"> человек/100 %</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1.4.1.</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 xml:space="preserve">В </w:t>
            </w:r>
            <w:proofErr w:type="gramStart"/>
            <w:r w:rsidRPr="005718F3">
              <w:rPr>
                <w:rFonts w:ascii="Times New Roman" w:eastAsia="SimSun" w:hAnsi="Times New Roman" w:cs="Times New Roman"/>
                <w:kern w:val="2"/>
                <w:sz w:val="24"/>
                <w:szCs w:val="24"/>
                <w:lang w:eastAsia="hi-IN" w:bidi="hi-IN"/>
              </w:rPr>
              <w:t>режиме</w:t>
            </w:r>
            <w:proofErr w:type="gramEnd"/>
            <w:r w:rsidRPr="005718F3">
              <w:rPr>
                <w:rFonts w:ascii="Times New Roman" w:eastAsia="SimSun" w:hAnsi="Times New Roman" w:cs="Times New Roman"/>
                <w:kern w:val="2"/>
                <w:sz w:val="24"/>
                <w:szCs w:val="24"/>
                <w:lang w:eastAsia="hi-IN" w:bidi="hi-IN"/>
              </w:rPr>
              <w:t xml:space="preserve"> полного дня (8 – 12 часов)</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943480"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205</w:t>
            </w:r>
            <w:r w:rsidR="0035679C" w:rsidRPr="005718F3">
              <w:rPr>
                <w:rFonts w:ascii="Times New Roman" w:eastAsia="SimSun" w:hAnsi="Times New Roman" w:cs="Times New Roman"/>
                <w:kern w:val="2"/>
                <w:sz w:val="24"/>
                <w:szCs w:val="24"/>
                <w:lang w:eastAsia="hi-IN" w:bidi="hi-IN"/>
              </w:rPr>
              <w:t xml:space="preserve"> человек/100 %</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1.4.2.</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 xml:space="preserve">В режиме продленного дня </w:t>
            </w:r>
            <w:proofErr w:type="gramStart"/>
            <w:r w:rsidRPr="005718F3">
              <w:rPr>
                <w:rFonts w:ascii="Times New Roman" w:eastAsia="SimSun" w:hAnsi="Times New Roman" w:cs="Times New Roman"/>
                <w:kern w:val="2"/>
                <w:sz w:val="24"/>
                <w:szCs w:val="24"/>
                <w:lang w:eastAsia="hi-IN" w:bidi="hi-IN"/>
              </w:rPr>
              <w:t xml:space="preserve">( </w:t>
            </w:r>
            <w:proofErr w:type="gramEnd"/>
            <w:r w:rsidRPr="005718F3">
              <w:rPr>
                <w:rFonts w:ascii="Times New Roman" w:eastAsia="SimSun" w:hAnsi="Times New Roman" w:cs="Times New Roman"/>
                <w:kern w:val="2"/>
                <w:sz w:val="24"/>
                <w:szCs w:val="24"/>
                <w:lang w:eastAsia="hi-IN" w:bidi="hi-IN"/>
              </w:rPr>
              <w:t>12 – 14 часов)</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0 человек/%</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1.4.3.</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 xml:space="preserve">В </w:t>
            </w:r>
            <w:proofErr w:type="gramStart"/>
            <w:r w:rsidRPr="005718F3">
              <w:rPr>
                <w:rFonts w:ascii="Times New Roman" w:eastAsia="SimSun" w:hAnsi="Times New Roman" w:cs="Times New Roman"/>
                <w:kern w:val="2"/>
                <w:sz w:val="24"/>
                <w:szCs w:val="24"/>
                <w:lang w:eastAsia="hi-IN" w:bidi="hi-IN"/>
              </w:rPr>
              <w:t>режиме</w:t>
            </w:r>
            <w:proofErr w:type="gramEnd"/>
            <w:r w:rsidRPr="005718F3">
              <w:rPr>
                <w:rFonts w:ascii="Times New Roman" w:eastAsia="SimSun" w:hAnsi="Times New Roman" w:cs="Times New Roman"/>
                <w:kern w:val="2"/>
                <w:sz w:val="24"/>
                <w:szCs w:val="24"/>
                <w:lang w:eastAsia="hi-IN" w:bidi="hi-IN"/>
              </w:rPr>
              <w:t xml:space="preserve"> круглосуточного пребывания</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0 человек/%</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1.5.</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943480"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2 человек</w:t>
            </w:r>
            <w:r w:rsidR="00161C63" w:rsidRPr="005718F3">
              <w:rPr>
                <w:rFonts w:ascii="Times New Roman" w:eastAsia="SimSun" w:hAnsi="Times New Roman" w:cs="Times New Roman"/>
                <w:kern w:val="2"/>
                <w:sz w:val="24"/>
                <w:szCs w:val="24"/>
                <w:lang w:eastAsia="hi-IN" w:bidi="hi-IN"/>
              </w:rPr>
              <w:t>а</w:t>
            </w:r>
            <w:r w:rsidRPr="005718F3">
              <w:rPr>
                <w:rFonts w:ascii="Times New Roman" w:eastAsia="SimSun" w:hAnsi="Times New Roman" w:cs="Times New Roman"/>
                <w:kern w:val="2"/>
                <w:sz w:val="24"/>
                <w:szCs w:val="24"/>
                <w:lang w:eastAsia="hi-IN" w:bidi="hi-IN"/>
              </w:rPr>
              <w:t>/1</w:t>
            </w:r>
            <w:r w:rsidR="0035679C" w:rsidRPr="005718F3">
              <w:rPr>
                <w:rFonts w:ascii="Times New Roman" w:eastAsia="SimSun" w:hAnsi="Times New Roman" w:cs="Times New Roman"/>
                <w:kern w:val="2"/>
                <w:sz w:val="24"/>
                <w:szCs w:val="24"/>
                <w:lang w:eastAsia="hi-IN" w:bidi="hi-IN"/>
              </w:rPr>
              <w:t xml:space="preserve"> %</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1.5.1.</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 xml:space="preserve">По коррекции недостатков в физическом и (или) психическом </w:t>
            </w:r>
            <w:proofErr w:type="gramStart"/>
            <w:r w:rsidRPr="005718F3">
              <w:rPr>
                <w:rFonts w:ascii="Times New Roman" w:eastAsia="SimSun" w:hAnsi="Times New Roman" w:cs="Times New Roman"/>
                <w:kern w:val="2"/>
                <w:sz w:val="24"/>
                <w:szCs w:val="24"/>
                <w:lang w:eastAsia="hi-IN" w:bidi="hi-IN"/>
              </w:rPr>
              <w:t>развитии</w:t>
            </w:r>
            <w:proofErr w:type="gramEnd"/>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943480"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2 человек</w:t>
            </w:r>
            <w:r w:rsidR="00161C63" w:rsidRPr="005718F3">
              <w:rPr>
                <w:rFonts w:ascii="Times New Roman" w:eastAsia="SimSun" w:hAnsi="Times New Roman" w:cs="Times New Roman"/>
                <w:kern w:val="2"/>
                <w:sz w:val="24"/>
                <w:szCs w:val="24"/>
                <w:lang w:eastAsia="hi-IN" w:bidi="hi-IN"/>
              </w:rPr>
              <w:t>а</w:t>
            </w:r>
            <w:r w:rsidRPr="005718F3">
              <w:rPr>
                <w:rFonts w:ascii="Times New Roman" w:eastAsia="SimSun" w:hAnsi="Times New Roman" w:cs="Times New Roman"/>
                <w:kern w:val="2"/>
                <w:sz w:val="24"/>
                <w:szCs w:val="24"/>
                <w:lang w:eastAsia="hi-IN" w:bidi="hi-IN"/>
              </w:rPr>
              <w:t>/1</w:t>
            </w:r>
            <w:r w:rsidR="0035679C" w:rsidRPr="005718F3">
              <w:rPr>
                <w:rFonts w:ascii="Times New Roman" w:eastAsia="SimSun" w:hAnsi="Times New Roman" w:cs="Times New Roman"/>
                <w:kern w:val="2"/>
                <w:sz w:val="24"/>
                <w:szCs w:val="24"/>
                <w:lang w:eastAsia="hi-IN" w:bidi="hi-IN"/>
              </w:rPr>
              <w:t xml:space="preserve"> %</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1.5.2.</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По освоению образовательной программы дошкольного образования</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161C63"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2</w:t>
            </w:r>
            <w:r w:rsidR="0035679C" w:rsidRPr="005718F3">
              <w:rPr>
                <w:rFonts w:ascii="Times New Roman" w:eastAsia="SimSun" w:hAnsi="Times New Roman" w:cs="Times New Roman"/>
                <w:kern w:val="2"/>
                <w:sz w:val="24"/>
                <w:szCs w:val="24"/>
                <w:lang w:eastAsia="hi-IN" w:bidi="hi-IN"/>
              </w:rPr>
              <w:t xml:space="preserve"> человек</w:t>
            </w:r>
            <w:r w:rsidRPr="005718F3">
              <w:rPr>
                <w:rFonts w:ascii="Times New Roman" w:eastAsia="SimSun" w:hAnsi="Times New Roman" w:cs="Times New Roman"/>
                <w:kern w:val="2"/>
                <w:sz w:val="24"/>
                <w:szCs w:val="24"/>
                <w:lang w:eastAsia="hi-IN" w:bidi="hi-IN"/>
              </w:rPr>
              <w:t>а</w:t>
            </w:r>
            <w:r w:rsidR="0035679C" w:rsidRPr="005718F3">
              <w:rPr>
                <w:rFonts w:ascii="Times New Roman" w:eastAsia="SimSun" w:hAnsi="Times New Roman" w:cs="Times New Roman"/>
                <w:kern w:val="2"/>
                <w:sz w:val="24"/>
                <w:szCs w:val="24"/>
                <w:lang w:eastAsia="hi-IN" w:bidi="hi-IN"/>
              </w:rPr>
              <w:t>/</w:t>
            </w:r>
            <w:r w:rsidRPr="005718F3">
              <w:rPr>
                <w:rFonts w:ascii="Times New Roman" w:eastAsia="SimSun" w:hAnsi="Times New Roman" w:cs="Times New Roman"/>
                <w:kern w:val="2"/>
                <w:sz w:val="24"/>
                <w:szCs w:val="24"/>
                <w:lang w:eastAsia="hi-IN" w:bidi="hi-IN"/>
              </w:rPr>
              <w:t>1</w:t>
            </w:r>
            <w:r w:rsidR="0035679C" w:rsidRPr="005718F3">
              <w:rPr>
                <w:rFonts w:ascii="Times New Roman" w:eastAsia="SimSun" w:hAnsi="Times New Roman" w:cs="Times New Roman"/>
                <w:kern w:val="2"/>
                <w:sz w:val="24"/>
                <w:szCs w:val="24"/>
                <w:lang w:eastAsia="hi-IN" w:bidi="hi-IN"/>
              </w:rPr>
              <w:t xml:space="preserve"> %</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1.5.3.</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По присмотру и уходу</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161C63"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2 человек/1</w:t>
            </w:r>
            <w:r w:rsidR="0035679C" w:rsidRPr="005718F3">
              <w:rPr>
                <w:rFonts w:ascii="Times New Roman" w:eastAsia="SimSun" w:hAnsi="Times New Roman" w:cs="Times New Roman"/>
                <w:kern w:val="2"/>
                <w:sz w:val="24"/>
                <w:szCs w:val="24"/>
                <w:lang w:eastAsia="hi-IN" w:bidi="hi-IN"/>
              </w:rPr>
              <w:t xml:space="preserve"> %</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1.6.</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Средний показатель пропущенных дней при посещении дошкольной образовательной организации по болезни на одного воспитанника</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161C63"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8,8</w:t>
            </w:r>
            <w:r w:rsidR="0035679C" w:rsidRPr="005718F3">
              <w:rPr>
                <w:rFonts w:ascii="Times New Roman" w:eastAsia="SimSun" w:hAnsi="Times New Roman" w:cs="Times New Roman"/>
                <w:kern w:val="2"/>
                <w:sz w:val="24"/>
                <w:szCs w:val="24"/>
                <w:lang w:eastAsia="hi-IN" w:bidi="hi-IN"/>
              </w:rPr>
              <w:t xml:space="preserve"> дня</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1.7.</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Общая численность педагогических работников, в том числе:</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161C63"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23</w:t>
            </w:r>
            <w:r w:rsidR="0035679C" w:rsidRPr="005718F3">
              <w:rPr>
                <w:rFonts w:ascii="Times New Roman" w:eastAsia="SimSun" w:hAnsi="Times New Roman" w:cs="Times New Roman"/>
                <w:kern w:val="2"/>
                <w:sz w:val="24"/>
                <w:szCs w:val="24"/>
                <w:lang w:eastAsia="hi-IN" w:bidi="hi-IN"/>
              </w:rPr>
              <w:t xml:space="preserve"> человека</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1.7.1.</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Численность/удельный вес численности педагогических работников, имеющих высшее образование</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161C63"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9 человек/ 39</w:t>
            </w:r>
            <w:r w:rsidR="0035679C" w:rsidRPr="005718F3">
              <w:rPr>
                <w:rFonts w:ascii="Times New Roman" w:eastAsia="SimSun" w:hAnsi="Times New Roman" w:cs="Times New Roman"/>
                <w:kern w:val="2"/>
                <w:sz w:val="24"/>
                <w:szCs w:val="24"/>
                <w:lang w:eastAsia="hi-IN" w:bidi="hi-IN"/>
              </w:rPr>
              <w:t xml:space="preserve"> %</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1.7.2.</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Численность/удельный вес педагогических работников, имеющих высшее образование педагогической направленности (профиля)</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161C63"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9</w:t>
            </w:r>
            <w:r w:rsidR="0035679C" w:rsidRPr="005718F3">
              <w:rPr>
                <w:rFonts w:ascii="Times New Roman" w:eastAsia="SimSun" w:hAnsi="Times New Roman" w:cs="Times New Roman"/>
                <w:kern w:val="2"/>
                <w:sz w:val="24"/>
                <w:szCs w:val="24"/>
                <w:lang w:eastAsia="hi-IN" w:bidi="hi-IN"/>
              </w:rPr>
              <w:t xml:space="preserve"> ч</w:t>
            </w:r>
            <w:r w:rsidRPr="005718F3">
              <w:rPr>
                <w:rFonts w:ascii="Times New Roman" w:eastAsia="SimSun" w:hAnsi="Times New Roman" w:cs="Times New Roman"/>
                <w:kern w:val="2"/>
                <w:sz w:val="24"/>
                <w:szCs w:val="24"/>
                <w:lang w:eastAsia="hi-IN" w:bidi="hi-IN"/>
              </w:rPr>
              <w:t>еловек/  39</w:t>
            </w:r>
            <w:r w:rsidR="0035679C" w:rsidRPr="005718F3">
              <w:rPr>
                <w:rFonts w:ascii="Times New Roman" w:eastAsia="SimSun" w:hAnsi="Times New Roman" w:cs="Times New Roman"/>
                <w:kern w:val="2"/>
                <w:sz w:val="24"/>
                <w:szCs w:val="24"/>
                <w:lang w:eastAsia="hi-IN" w:bidi="hi-IN"/>
              </w:rPr>
              <w:t xml:space="preserve"> %</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1.7.3.</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Численность/удельный вес численности педагогических работников, имеющих среднее профессиональное образование</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161C63"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14 человек/ 61</w:t>
            </w:r>
            <w:r w:rsidR="0035679C" w:rsidRPr="005718F3">
              <w:rPr>
                <w:rFonts w:ascii="Times New Roman" w:eastAsia="SimSun" w:hAnsi="Times New Roman" w:cs="Times New Roman"/>
                <w:kern w:val="2"/>
                <w:sz w:val="24"/>
                <w:szCs w:val="24"/>
                <w:lang w:eastAsia="hi-IN" w:bidi="hi-IN"/>
              </w:rPr>
              <w:t xml:space="preserve"> %</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1.7.4.</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0 человек/%</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1.8.</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161C63"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19</w:t>
            </w:r>
            <w:r w:rsidR="0035679C" w:rsidRPr="005718F3">
              <w:rPr>
                <w:rFonts w:ascii="Times New Roman" w:eastAsia="SimSun" w:hAnsi="Times New Roman" w:cs="Times New Roman"/>
                <w:kern w:val="2"/>
                <w:sz w:val="24"/>
                <w:szCs w:val="24"/>
                <w:lang w:eastAsia="hi-IN" w:bidi="hi-IN"/>
              </w:rPr>
              <w:t xml:space="preserve"> человек/80 %</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1.8.1.</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Высшая</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161C63"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5 человек/22</w:t>
            </w:r>
            <w:r w:rsidR="0035679C" w:rsidRPr="005718F3">
              <w:rPr>
                <w:rFonts w:ascii="Times New Roman" w:eastAsia="SimSun" w:hAnsi="Times New Roman" w:cs="Times New Roman"/>
                <w:kern w:val="2"/>
                <w:sz w:val="24"/>
                <w:szCs w:val="24"/>
                <w:lang w:eastAsia="hi-IN" w:bidi="hi-IN"/>
              </w:rPr>
              <w:t>%</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1.8.2.</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Первая</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161C63"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15 человек/65</w:t>
            </w:r>
            <w:r w:rsidR="0035679C" w:rsidRPr="005718F3">
              <w:rPr>
                <w:rFonts w:ascii="Times New Roman" w:eastAsia="SimSun" w:hAnsi="Times New Roman" w:cs="Times New Roman"/>
                <w:kern w:val="2"/>
                <w:sz w:val="24"/>
                <w:szCs w:val="24"/>
                <w:lang w:eastAsia="hi-IN" w:bidi="hi-IN"/>
              </w:rPr>
              <w:t xml:space="preserve"> %</w:t>
            </w:r>
          </w:p>
        </w:tc>
      </w:tr>
      <w:tr w:rsidR="0035679C" w:rsidRPr="005718F3" w:rsidTr="005718F3">
        <w:trPr>
          <w:trHeight w:val="352"/>
        </w:trPr>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1.9.</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 xml:space="preserve">Численность/удельный вес численности педагогических работников в общей численности педагогических работников, </w:t>
            </w:r>
            <w:r w:rsidRPr="005718F3">
              <w:rPr>
                <w:rFonts w:ascii="Times New Roman" w:eastAsia="SimSun" w:hAnsi="Times New Roman" w:cs="Times New Roman"/>
                <w:kern w:val="2"/>
                <w:sz w:val="24"/>
                <w:szCs w:val="24"/>
                <w:lang w:eastAsia="hi-IN" w:bidi="hi-IN"/>
              </w:rPr>
              <w:lastRenderedPageBreak/>
              <w:t>педагогический стаж работы которых составляет:</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lastRenderedPageBreak/>
              <w:t>Человек/%</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lastRenderedPageBreak/>
              <w:t>1.9.1.</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До 5 лет</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161C63"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2 человека/9</w:t>
            </w:r>
            <w:r w:rsidR="0035679C" w:rsidRPr="005718F3">
              <w:rPr>
                <w:rFonts w:ascii="Times New Roman" w:eastAsia="SimSun" w:hAnsi="Times New Roman" w:cs="Times New Roman"/>
                <w:kern w:val="2"/>
                <w:sz w:val="24"/>
                <w:szCs w:val="24"/>
                <w:lang w:eastAsia="hi-IN" w:bidi="hi-IN"/>
              </w:rPr>
              <w:t xml:space="preserve"> %</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1.9.2.</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Свыше 30 лет</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161C63"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3 человек/13</w:t>
            </w:r>
            <w:r w:rsidR="0035679C" w:rsidRPr="005718F3">
              <w:rPr>
                <w:rFonts w:ascii="Times New Roman" w:eastAsia="SimSun" w:hAnsi="Times New Roman" w:cs="Times New Roman"/>
                <w:kern w:val="2"/>
                <w:sz w:val="24"/>
                <w:szCs w:val="24"/>
                <w:lang w:eastAsia="hi-IN" w:bidi="hi-IN"/>
              </w:rPr>
              <w:t xml:space="preserve"> %</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1.10.</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161C63"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 человек/4</w:t>
            </w:r>
            <w:r w:rsidR="0035679C" w:rsidRPr="005718F3">
              <w:rPr>
                <w:rFonts w:ascii="Times New Roman" w:eastAsia="SimSun" w:hAnsi="Times New Roman" w:cs="Times New Roman"/>
                <w:kern w:val="2"/>
                <w:sz w:val="24"/>
                <w:szCs w:val="24"/>
                <w:lang w:eastAsia="hi-IN" w:bidi="hi-IN"/>
              </w:rPr>
              <w:t>/%</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1.11.</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161C63"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4 человек/17</w:t>
            </w:r>
            <w:r w:rsidR="0035679C" w:rsidRPr="005718F3">
              <w:rPr>
                <w:rFonts w:ascii="Times New Roman" w:eastAsia="SimSun" w:hAnsi="Times New Roman" w:cs="Times New Roman"/>
                <w:kern w:val="2"/>
                <w:sz w:val="24"/>
                <w:szCs w:val="24"/>
                <w:lang w:eastAsia="hi-IN" w:bidi="hi-IN"/>
              </w:rPr>
              <w:t xml:space="preserve"> %</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1.12.</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proofErr w:type="gramStart"/>
            <w:r w:rsidRPr="005718F3">
              <w:rPr>
                <w:rFonts w:ascii="Times New Roman" w:eastAsia="SimSun" w:hAnsi="Times New Roman" w:cs="Times New Roman"/>
                <w:kern w:val="2"/>
                <w:sz w:val="24"/>
                <w:szCs w:val="24"/>
                <w:lang w:eastAsia="hi-IN" w:bidi="hi-I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161C63"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24</w:t>
            </w:r>
            <w:r w:rsidR="0035679C" w:rsidRPr="005718F3">
              <w:rPr>
                <w:rFonts w:ascii="Times New Roman" w:eastAsia="SimSun" w:hAnsi="Times New Roman" w:cs="Times New Roman"/>
                <w:kern w:val="2"/>
                <w:sz w:val="24"/>
                <w:szCs w:val="24"/>
                <w:lang w:eastAsia="hi-IN" w:bidi="hi-IN"/>
              </w:rPr>
              <w:t xml:space="preserve"> человек/100 %</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1.13.</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161C63"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24</w:t>
            </w:r>
            <w:r w:rsidR="0035679C" w:rsidRPr="005718F3">
              <w:rPr>
                <w:rFonts w:ascii="Times New Roman" w:eastAsia="SimSun" w:hAnsi="Times New Roman" w:cs="Times New Roman"/>
                <w:kern w:val="2"/>
                <w:sz w:val="24"/>
                <w:szCs w:val="24"/>
                <w:lang w:eastAsia="hi-IN" w:bidi="hi-IN"/>
              </w:rPr>
              <w:t xml:space="preserve"> человек/100 %</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1.14.</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Соотношение «педагогический работник/воспитанник» в дошкольной образовательной организации</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161C63"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23/205</w:t>
            </w:r>
          </w:p>
          <w:p w:rsidR="0035679C" w:rsidRPr="005718F3" w:rsidRDefault="00161C63"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9</w:t>
            </w:r>
            <w:r w:rsidR="0035679C" w:rsidRPr="005718F3">
              <w:rPr>
                <w:rFonts w:ascii="Times New Roman" w:eastAsia="SimSun" w:hAnsi="Times New Roman" w:cs="Times New Roman"/>
                <w:kern w:val="2"/>
                <w:sz w:val="24"/>
                <w:szCs w:val="24"/>
                <w:lang w:eastAsia="hi-IN" w:bidi="hi-IN"/>
              </w:rPr>
              <w:t xml:space="preserve"> детей на одного педагога</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1.15.</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Наличие в образовательной организации следующих педагогических работников:</w:t>
            </w:r>
          </w:p>
        </w:tc>
        <w:tc>
          <w:tcPr>
            <w:tcW w:w="1958" w:type="dxa"/>
            <w:tcBorders>
              <w:top w:val="single" w:sz="4" w:space="0" w:color="auto"/>
              <w:left w:val="single" w:sz="4" w:space="0" w:color="auto"/>
              <w:bottom w:val="single" w:sz="4" w:space="0" w:color="auto"/>
              <w:right w:val="single" w:sz="4" w:space="0" w:color="auto"/>
            </w:tcBorders>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1.15.1.</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Музыкального руководителя</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да</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1.15.2.</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Инструктора по физической культуре</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да</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1.15.3.</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Учителя-логопеда</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да</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1.15.4.</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Логопед</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нет</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1.15.5.</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Учителя-дефектолога</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нет</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1.15.6..</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Педагога - психолога</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да</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2</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 xml:space="preserve">Инфраструктура </w:t>
            </w:r>
          </w:p>
        </w:tc>
        <w:tc>
          <w:tcPr>
            <w:tcW w:w="1958" w:type="dxa"/>
            <w:tcBorders>
              <w:top w:val="single" w:sz="4" w:space="0" w:color="auto"/>
              <w:left w:val="single" w:sz="4" w:space="0" w:color="auto"/>
              <w:bottom w:val="single" w:sz="4" w:space="0" w:color="auto"/>
              <w:right w:val="single" w:sz="4" w:space="0" w:color="auto"/>
            </w:tcBorders>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2.1.</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Общая площадь помещений, в которых осуществляется образовательная деятельность, в расчете на одного воспитанника</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A15016"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7.7</w:t>
            </w:r>
            <w:r w:rsidR="0035679C" w:rsidRPr="005718F3">
              <w:rPr>
                <w:rFonts w:ascii="Times New Roman" w:eastAsia="SimSun" w:hAnsi="Times New Roman" w:cs="Times New Roman"/>
                <w:kern w:val="2"/>
                <w:sz w:val="24"/>
                <w:szCs w:val="24"/>
                <w:lang w:eastAsia="hi-IN" w:bidi="hi-IN"/>
              </w:rPr>
              <w:t xml:space="preserve"> </w:t>
            </w:r>
            <w:proofErr w:type="spellStart"/>
            <w:r w:rsidR="0035679C" w:rsidRPr="005718F3">
              <w:rPr>
                <w:rFonts w:ascii="Times New Roman" w:eastAsia="SimSun" w:hAnsi="Times New Roman" w:cs="Times New Roman"/>
                <w:kern w:val="2"/>
                <w:sz w:val="24"/>
                <w:szCs w:val="24"/>
                <w:lang w:eastAsia="hi-IN" w:bidi="hi-IN"/>
              </w:rPr>
              <w:t>кв.м</w:t>
            </w:r>
            <w:proofErr w:type="spellEnd"/>
            <w:r w:rsidR="0035679C" w:rsidRPr="005718F3">
              <w:rPr>
                <w:rFonts w:ascii="Times New Roman" w:eastAsia="SimSun" w:hAnsi="Times New Roman" w:cs="Times New Roman"/>
                <w:kern w:val="2"/>
                <w:sz w:val="24"/>
                <w:szCs w:val="24"/>
                <w:lang w:eastAsia="hi-IN" w:bidi="hi-IN"/>
              </w:rPr>
              <w:t>.</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2.2.</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Площадь помещений для организации дополнительных видов деятельности воспитанников</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A15016"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275</w:t>
            </w:r>
            <w:r w:rsidR="0035679C" w:rsidRPr="005718F3">
              <w:rPr>
                <w:rFonts w:ascii="Times New Roman" w:eastAsia="SimSun" w:hAnsi="Times New Roman" w:cs="Times New Roman"/>
                <w:kern w:val="2"/>
                <w:sz w:val="24"/>
                <w:szCs w:val="24"/>
                <w:lang w:eastAsia="hi-IN" w:bidi="hi-IN"/>
              </w:rPr>
              <w:t xml:space="preserve"> </w:t>
            </w:r>
            <w:proofErr w:type="spellStart"/>
            <w:r w:rsidR="0035679C" w:rsidRPr="005718F3">
              <w:rPr>
                <w:rFonts w:ascii="Times New Roman" w:eastAsia="SimSun" w:hAnsi="Times New Roman" w:cs="Times New Roman"/>
                <w:kern w:val="2"/>
                <w:sz w:val="24"/>
                <w:szCs w:val="24"/>
                <w:lang w:eastAsia="hi-IN" w:bidi="hi-IN"/>
              </w:rPr>
              <w:t>кв.м</w:t>
            </w:r>
            <w:proofErr w:type="spellEnd"/>
            <w:r w:rsidR="0035679C" w:rsidRPr="005718F3">
              <w:rPr>
                <w:rFonts w:ascii="Times New Roman" w:eastAsia="SimSun" w:hAnsi="Times New Roman" w:cs="Times New Roman"/>
                <w:kern w:val="2"/>
                <w:sz w:val="24"/>
                <w:szCs w:val="24"/>
                <w:lang w:eastAsia="hi-IN" w:bidi="hi-IN"/>
              </w:rPr>
              <w:t>.</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2.3.</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Наличие физкультурного зала</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да</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2.4.</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Наличие музыкального зала</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да</w:t>
            </w:r>
          </w:p>
        </w:tc>
      </w:tr>
      <w:tr w:rsidR="0035679C" w:rsidRPr="005718F3" w:rsidTr="00AC24F8">
        <w:tc>
          <w:tcPr>
            <w:tcW w:w="945"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2.5.</w:t>
            </w:r>
          </w:p>
        </w:tc>
        <w:tc>
          <w:tcPr>
            <w:tcW w:w="666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58" w:type="dxa"/>
            <w:tcBorders>
              <w:top w:val="single" w:sz="4" w:space="0" w:color="auto"/>
              <w:left w:val="single" w:sz="4" w:space="0" w:color="auto"/>
              <w:bottom w:val="single" w:sz="4" w:space="0" w:color="auto"/>
              <w:right w:val="single" w:sz="4" w:space="0" w:color="auto"/>
            </w:tcBorders>
            <w:hideMark/>
          </w:tcPr>
          <w:p w:rsidR="0035679C" w:rsidRPr="005718F3" w:rsidRDefault="0035679C" w:rsidP="0035679C">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5718F3">
              <w:rPr>
                <w:rFonts w:ascii="Times New Roman" w:eastAsia="SimSun" w:hAnsi="Times New Roman" w:cs="Times New Roman"/>
                <w:kern w:val="2"/>
                <w:sz w:val="24"/>
                <w:szCs w:val="24"/>
                <w:lang w:eastAsia="hi-IN" w:bidi="hi-IN"/>
              </w:rPr>
              <w:t>да</w:t>
            </w:r>
          </w:p>
        </w:tc>
      </w:tr>
    </w:tbl>
    <w:p w:rsidR="00F12B31" w:rsidRPr="005718F3" w:rsidRDefault="00F12B31" w:rsidP="00F12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2B31" w:rsidRPr="005718F3" w:rsidRDefault="00F12B31" w:rsidP="00F12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4737" w:rsidRPr="005718F3" w:rsidRDefault="00784737" w:rsidP="00F12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18F3">
        <w:rPr>
          <w:rFonts w:ascii="Times New Roman" w:eastAsia="Times New Roman" w:hAnsi="Times New Roman" w:cs="Times New Roman"/>
          <w:sz w:val="24"/>
          <w:szCs w:val="24"/>
          <w:lang w:eastAsia="ru-RU"/>
        </w:rPr>
        <w:t>Заведующий МДОУ «Детский сад «Малыш»                                    Л.В. Андреева</w:t>
      </w:r>
    </w:p>
    <w:p w:rsidR="00B10CB6" w:rsidRPr="005718F3" w:rsidRDefault="00B10CB6" w:rsidP="00E05F9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10CB6" w:rsidRPr="005718F3" w:rsidRDefault="00B10CB6" w:rsidP="00E05F9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10CB6" w:rsidRPr="005718F3" w:rsidRDefault="00B10CB6" w:rsidP="00E05F9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10CB6" w:rsidRPr="005718F3" w:rsidRDefault="00B10CB6" w:rsidP="00E05F9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10CB6" w:rsidRPr="005718F3" w:rsidRDefault="00B10CB6" w:rsidP="00E05F9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10CB6" w:rsidRPr="005718F3" w:rsidRDefault="00B10CB6" w:rsidP="00E05F9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sectPr w:rsidR="00B10CB6" w:rsidRPr="005718F3" w:rsidSect="004D2F85">
      <w:pgSz w:w="11906" w:h="16838"/>
      <w:pgMar w:top="18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1B" w:rsidRDefault="00807B1B" w:rsidP="00522398">
      <w:pPr>
        <w:spacing w:after="0" w:line="240" w:lineRule="auto"/>
      </w:pPr>
      <w:r>
        <w:separator/>
      </w:r>
    </w:p>
  </w:endnote>
  <w:endnote w:type="continuationSeparator" w:id="0">
    <w:p w:rsidR="00807B1B" w:rsidRDefault="00807B1B" w:rsidP="0052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1B" w:rsidRDefault="00807B1B" w:rsidP="00522398">
      <w:pPr>
        <w:spacing w:after="0" w:line="240" w:lineRule="auto"/>
      </w:pPr>
      <w:r>
        <w:separator/>
      </w:r>
    </w:p>
  </w:footnote>
  <w:footnote w:type="continuationSeparator" w:id="0">
    <w:p w:rsidR="00807B1B" w:rsidRDefault="00807B1B" w:rsidP="00522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3901"/>
    <w:multiLevelType w:val="hybridMultilevel"/>
    <w:tmpl w:val="4CFCAE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A64624"/>
    <w:multiLevelType w:val="hybridMultilevel"/>
    <w:tmpl w:val="598EFD24"/>
    <w:lvl w:ilvl="0" w:tplc="4B8CC2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1810DF8"/>
    <w:multiLevelType w:val="hybridMultilevel"/>
    <w:tmpl w:val="4F6EA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2A1347"/>
    <w:multiLevelType w:val="hybridMultilevel"/>
    <w:tmpl w:val="CA9E8CDC"/>
    <w:lvl w:ilvl="0" w:tplc="84309C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1EF487C"/>
    <w:multiLevelType w:val="multilevel"/>
    <w:tmpl w:val="F9302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7A62271"/>
    <w:multiLevelType w:val="hybridMultilevel"/>
    <w:tmpl w:val="27B0FB1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4AAC6468"/>
    <w:multiLevelType w:val="multilevel"/>
    <w:tmpl w:val="53007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06E5D7F"/>
    <w:multiLevelType w:val="multilevel"/>
    <w:tmpl w:val="29C23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9247554"/>
    <w:multiLevelType w:val="multilevel"/>
    <w:tmpl w:val="BD503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4"/>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6C"/>
    <w:rsid w:val="00002588"/>
    <w:rsid w:val="00010647"/>
    <w:rsid w:val="00016A6B"/>
    <w:rsid w:val="00052DF9"/>
    <w:rsid w:val="0006699B"/>
    <w:rsid w:val="0006790E"/>
    <w:rsid w:val="000706C8"/>
    <w:rsid w:val="0007205B"/>
    <w:rsid w:val="00080173"/>
    <w:rsid w:val="0009455A"/>
    <w:rsid w:val="0009793E"/>
    <w:rsid w:val="000B3807"/>
    <w:rsid w:val="000B684D"/>
    <w:rsid w:val="000D5083"/>
    <w:rsid w:val="000F57A8"/>
    <w:rsid w:val="000F5CF2"/>
    <w:rsid w:val="00101284"/>
    <w:rsid w:val="00112A76"/>
    <w:rsid w:val="00120B81"/>
    <w:rsid w:val="00133271"/>
    <w:rsid w:val="00161C63"/>
    <w:rsid w:val="00170F1E"/>
    <w:rsid w:val="00193F81"/>
    <w:rsid w:val="001972C4"/>
    <w:rsid w:val="001A3121"/>
    <w:rsid w:val="001B3A1D"/>
    <w:rsid w:val="001C178B"/>
    <w:rsid w:val="001C7C72"/>
    <w:rsid w:val="001D0FCB"/>
    <w:rsid w:val="001E34B8"/>
    <w:rsid w:val="002048AD"/>
    <w:rsid w:val="00206091"/>
    <w:rsid w:val="00214264"/>
    <w:rsid w:val="002334BC"/>
    <w:rsid w:val="00242280"/>
    <w:rsid w:val="00247907"/>
    <w:rsid w:val="002670BB"/>
    <w:rsid w:val="002771EC"/>
    <w:rsid w:val="00290AF8"/>
    <w:rsid w:val="002B55FA"/>
    <w:rsid w:val="002B7075"/>
    <w:rsid w:val="002C2B9B"/>
    <w:rsid w:val="002C3C6E"/>
    <w:rsid w:val="002C5F43"/>
    <w:rsid w:val="002C6369"/>
    <w:rsid w:val="002C786D"/>
    <w:rsid w:val="002D5F9E"/>
    <w:rsid w:val="002F02C4"/>
    <w:rsid w:val="002F43A4"/>
    <w:rsid w:val="00303663"/>
    <w:rsid w:val="0030705B"/>
    <w:rsid w:val="003103DD"/>
    <w:rsid w:val="00314A76"/>
    <w:rsid w:val="003277EA"/>
    <w:rsid w:val="003545D7"/>
    <w:rsid w:val="0035679C"/>
    <w:rsid w:val="00370C45"/>
    <w:rsid w:val="00380684"/>
    <w:rsid w:val="003864A3"/>
    <w:rsid w:val="003C29AE"/>
    <w:rsid w:val="003C783E"/>
    <w:rsid w:val="003F5E8F"/>
    <w:rsid w:val="003F5F59"/>
    <w:rsid w:val="00406473"/>
    <w:rsid w:val="00406925"/>
    <w:rsid w:val="004259C7"/>
    <w:rsid w:val="00427782"/>
    <w:rsid w:val="00430912"/>
    <w:rsid w:val="00451430"/>
    <w:rsid w:val="00457F74"/>
    <w:rsid w:val="0046435E"/>
    <w:rsid w:val="00480749"/>
    <w:rsid w:val="00486ECB"/>
    <w:rsid w:val="00487E4B"/>
    <w:rsid w:val="00491002"/>
    <w:rsid w:val="004A7B74"/>
    <w:rsid w:val="004C6107"/>
    <w:rsid w:val="004C784B"/>
    <w:rsid w:val="004D2F85"/>
    <w:rsid w:val="004D3516"/>
    <w:rsid w:val="004E186B"/>
    <w:rsid w:val="004F1222"/>
    <w:rsid w:val="004F2D42"/>
    <w:rsid w:val="004F38A9"/>
    <w:rsid w:val="00522398"/>
    <w:rsid w:val="005425B3"/>
    <w:rsid w:val="00555306"/>
    <w:rsid w:val="00556E87"/>
    <w:rsid w:val="005718F3"/>
    <w:rsid w:val="00577D26"/>
    <w:rsid w:val="00584711"/>
    <w:rsid w:val="00592D1C"/>
    <w:rsid w:val="005A3E1C"/>
    <w:rsid w:val="005B5A71"/>
    <w:rsid w:val="005C7BEF"/>
    <w:rsid w:val="005E1271"/>
    <w:rsid w:val="00620249"/>
    <w:rsid w:val="00625B87"/>
    <w:rsid w:val="00640218"/>
    <w:rsid w:val="00643850"/>
    <w:rsid w:val="0064569F"/>
    <w:rsid w:val="00647219"/>
    <w:rsid w:val="00651347"/>
    <w:rsid w:val="00657383"/>
    <w:rsid w:val="006618A9"/>
    <w:rsid w:val="006731A6"/>
    <w:rsid w:val="00677AF6"/>
    <w:rsid w:val="0068671F"/>
    <w:rsid w:val="0069481A"/>
    <w:rsid w:val="006A0E0F"/>
    <w:rsid w:val="006C5D5F"/>
    <w:rsid w:val="006E15A3"/>
    <w:rsid w:val="006E1702"/>
    <w:rsid w:val="006E3198"/>
    <w:rsid w:val="00712708"/>
    <w:rsid w:val="00714829"/>
    <w:rsid w:val="00722E93"/>
    <w:rsid w:val="00722EB9"/>
    <w:rsid w:val="0075746C"/>
    <w:rsid w:val="007629D9"/>
    <w:rsid w:val="00764198"/>
    <w:rsid w:val="00772977"/>
    <w:rsid w:val="00784737"/>
    <w:rsid w:val="00791E1B"/>
    <w:rsid w:val="007941C4"/>
    <w:rsid w:val="007A36E2"/>
    <w:rsid w:val="007A390D"/>
    <w:rsid w:val="007C03AA"/>
    <w:rsid w:val="007D4267"/>
    <w:rsid w:val="007E1243"/>
    <w:rsid w:val="007E2F0D"/>
    <w:rsid w:val="00807B1B"/>
    <w:rsid w:val="0081200F"/>
    <w:rsid w:val="0081618E"/>
    <w:rsid w:val="00825D0F"/>
    <w:rsid w:val="00866F44"/>
    <w:rsid w:val="00890567"/>
    <w:rsid w:val="008A1A08"/>
    <w:rsid w:val="008A2BB6"/>
    <w:rsid w:val="008B54DC"/>
    <w:rsid w:val="008D1DF5"/>
    <w:rsid w:val="008D1ECF"/>
    <w:rsid w:val="008E12BE"/>
    <w:rsid w:val="008E6BFE"/>
    <w:rsid w:val="00902967"/>
    <w:rsid w:val="00916B2C"/>
    <w:rsid w:val="009240EB"/>
    <w:rsid w:val="00934C47"/>
    <w:rsid w:val="00943480"/>
    <w:rsid w:val="009438AF"/>
    <w:rsid w:val="00943E74"/>
    <w:rsid w:val="00970578"/>
    <w:rsid w:val="00996765"/>
    <w:rsid w:val="009A4301"/>
    <w:rsid w:val="009A6E50"/>
    <w:rsid w:val="009B6B96"/>
    <w:rsid w:val="009E18F4"/>
    <w:rsid w:val="009F153B"/>
    <w:rsid w:val="009F30C3"/>
    <w:rsid w:val="009F783E"/>
    <w:rsid w:val="00A0061F"/>
    <w:rsid w:val="00A038F7"/>
    <w:rsid w:val="00A15016"/>
    <w:rsid w:val="00A22018"/>
    <w:rsid w:val="00A24F61"/>
    <w:rsid w:val="00A34252"/>
    <w:rsid w:val="00A34C34"/>
    <w:rsid w:val="00A64EF3"/>
    <w:rsid w:val="00A72453"/>
    <w:rsid w:val="00A72980"/>
    <w:rsid w:val="00A76FA2"/>
    <w:rsid w:val="00A860C2"/>
    <w:rsid w:val="00A86B6A"/>
    <w:rsid w:val="00AA0108"/>
    <w:rsid w:val="00AA6E8E"/>
    <w:rsid w:val="00AB1E2D"/>
    <w:rsid w:val="00AC24F8"/>
    <w:rsid w:val="00AE10B1"/>
    <w:rsid w:val="00AE4878"/>
    <w:rsid w:val="00AF37E7"/>
    <w:rsid w:val="00AF3DD0"/>
    <w:rsid w:val="00B10CB6"/>
    <w:rsid w:val="00B24687"/>
    <w:rsid w:val="00B2715F"/>
    <w:rsid w:val="00B46A35"/>
    <w:rsid w:val="00B67924"/>
    <w:rsid w:val="00B711EA"/>
    <w:rsid w:val="00B741C2"/>
    <w:rsid w:val="00B74F3A"/>
    <w:rsid w:val="00B76746"/>
    <w:rsid w:val="00B77A88"/>
    <w:rsid w:val="00BA5264"/>
    <w:rsid w:val="00BA662E"/>
    <w:rsid w:val="00BB260F"/>
    <w:rsid w:val="00BB7816"/>
    <w:rsid w:val="00BC17B4"/>
    <w:rsid w:val="00BC2576"/>
    <w:rsid w:val="00BF15BF"/>
    <w:rsid w:val="00BF72D3"/>
    <w:rsid w:val="00C025EC"/>
    <w:rsid w:val="00C0558D"/>
    <w:rsid w:val="00C15EA7"/>
    <w:rsid w:val="00C20928"/>
    <w:rsid w:val="00C25B02"/>
    <w:rsid w:val="00C30112"/>
    <w:rsid w:val="00C322BB"/>
    <w:rsid w:val="00C33418"/>
    <w:rsid w:val="00C41F36"/>
    <w:rsid w:val="00C43C60"/>
    <w:rsid w:val="00C5388A"/>
    <w:rsid w:val="00C538E9"/>
    <w:rsid w:val="00C5424C"/>
    <w:rsid w:val="00C818A0"/>
    <w:rsid w:val="00C871A7"/>
    <w:rsid w:val="00CA49AF"/>
    <w:rsid w:val="00CB375A"/>
    <w:rsid w:val="00CF6467"/>
    <w:rsid w:val="00D10A23"/>
    <w:rsid w:val="00D209BA"/>
    <w:rsid w:val="00D26700"/>
    <w:rsid w:val="00D32EA0"/>
    <w:rsid w:val="00D44056"/>
    <w:rsid w:val="00D44773"/>
    <w:rsid w:val="00D8689D"/>
    <w:rsid w:val="00DA42C9"/>
    <w:rsid w:val="00DA5BE6"/>
    <w:rsid w:val="00DB421C"/>
    <w:rsid w:val="00DB4F61"/>
    <w:rsid w:val="00DC6CB2"/>
    <w:rsid w:val="00DC6FD8"/>
    <w:rsid w:val="00DD28E4"/>
    <w:rsid w:val="00DF4419"/>
    <w:rsid w:val="00E00346"/>
    <w:rsid w:val="00E05F90"/>
    <w:rsid w:val="00E13115"/>
    <w:rsid w:val="00E16025"/>
    <w:rsid w:val="00E555BA"/>
    <w:rsid w:val="00E604B6"/>
    <w:rsid w:val="00E70F80"/>
    <w:rsid w:val="00E765EA"/>
    <w:rsid w:val="00E926E0"/>
    <w:rsid w:val="00EA26C3"/>
    <w:rsid w:val="00EB0ACF"/>
    <w:rsid w:val="00EC5D7C"/>
    <w:rsid w:val="00ED0468"/>
    <w:rsid w:val="00ED265E"/>
    <w:rsid w:val="00EF3E1C"/>
    <w:rsid w:val="00F031E9"/>
    <w:rsid w:val="00F12B31"/>
    <w:rsid w:val="00F26F2B"/>
    <w:rsid w:val="00F26F41"/>
    <w:rsid w:val="00F30B85"/>
    <w:rsid w:val="00F565D7"/>
    <w:rsid w:val="00F70A2E"/>
    <w:rsid w:val="00F8298D"/>
    <w:rsid w:val="00F91281"/>
    <w:rsid w:val="00FA1AC4"/>
    <w:rsid w:val="00FA304F"/>
    <w:rsid w:val="00FA52D8"/>
    <w:rsid w:val="00FB2570"/>
    <w:rsid w:val="00FC53E7"/>
    <w:rsid w:val="00FC7C52"/>
    <w:rsid w:val="00FD38BE"/>
    <w:rsid w:val="00FE1C38"/>
    <w:rsid w:val="00FE6561"/>
    <w:rsid w:val="00FF7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487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D4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0AF8"/>
    <w:pPr>
      <w:ind w:left="720"/>
      <w:contextualSpacing/>
    </w:pPr>
  </w:style>
  <w:style w:type="paragraph" w:customStyle="1" w:styleId="paragraph">
    <w:name w:val="paragraph"/>
    <w:basedOn w:val="a"/>
    <w:uiPriority w:val="99"/>
    <w:rsid w:val="00D20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209BA"/>
  </w:style>
  <w:style w:type="character" w:customStyle="1" w:styleId="eop">
    <w:name w:val="eop"/>
    <w:basedOn w:val="a0"/>
    <w:rsid w:val="00D209BA"/>
  </w:style>
  <w:style w:type="character" w:customStyle="1" w:styleId="contextualspellingandgrammarerror">
    <w:name w:val="contextualspellingandgrammarerror"/>
    <w:basedOn w:val="a0"/>
    <w:rsid w:val="00D209BA"/>
  </w:style>
  <w:style w:type="character" w:customStyle="1" w:styleId="a5">
    <w:name w:val="Обычный (веб) Знак"/>
    <w:aliases w:val="Обычный (Web) Знак"/>
    <w:link w:val="a6"/>
    <w:locked/>
    <w:rsid w:val="00406473"/>
    <w:rPr>
      <w:sz w:val="24"/>
      <w:szCs w:val="24"/>
    </w:rPr>
  </w:style>
  <w:style w:type="paragraph" w:styleId="a6">
    <w:name w:val="Normal (Web)"/>
    <w:aliases w:val="Обычный (Web)"/>
    <w:basedOn w:val="a"/>
    <w:link w:val="a5"/>
    <w:unhideWhenUsed/>
    <w:rsid w:val="00406473"/>
    <w:pPr>
      <w:spacing w:before="100" w:beforeAutospacing="1" w:after="100" w:afterAutospacing="1" w:line="240" w:lineRule="auto"/>
    </w:pPr>
    <w:rPr>
      <w:sz w:val="24"/>
      <w:szCs w:val="24"/>
    </w:rPr>
  </w:style>
  <w:style w:type="paragraph" w:styleId="a7">
    <w:name w:val="No Spacing"/>
    <w:uiPriority w:val="1"/>
    <w:qFormat/>
    <w:rsid w:val="00FE1C38"/>
    <w:pPr>
      <w:spacing w:after="0" w:line="240" w:lineRule="auto"/>
    </w:pPr>
    <w:rPr>
      <w:rFonts w:eastAsiaTheme="minorEastAsia"/>
      <w:lang w:eastAsia="ru-RU"/>
    </w:rPr>
  </w:style>
  <w:style w:type="paragraph" w:styleId="a8">
    <w:name w:val="header"/>
    <w:basedOn w:val="a"/>
    <w:link w:val="a9"/>
    <w:uiPriority w:val="99"/>
    <w:unhideWhenUsed/>
    <w:rsid w:val="0052239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2398"/>
  </w:style>
  <w:style w:type="paragraph" w:styleId="aa">
    <w:name w:val="footer"/>
    <w:basedOn w:val="a"/>
    <w:link w:val="ab"/>
    <w:uiPriority w:val="99"/>
    <w:unhideWhenUsed/>
    <w:rsid w:val="005223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2398"/>
  </w:style>
  <w:style w:type="paragraph" w:styleId="ac">
    <w:name w:val="Balloon Text"/>
    <w:basedOn w:val="a"/>
    <w:link w:val="ad"/>
    <w:uiPriority w:val="99"/>
    <w:semiHidden/>
    <w:unhideWhenUsed/>
    <w:rsid w:val="004D2F8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2F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487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D4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0AF8"/>
    <w:pPr>
      <w:ind w:left="720"/>
      <w:contextualSpacing/>
    </w:pPr>
  </w:style>
  <w:style w:type="paragraph" w:customStyle="1" w:styleId="paragraph">
    <w:name w:val="paragraph"/>
    <w:basedOn w:val="a"/>
    <w:uiPriority w:val="99"/>
    <w:rsid w:val="00D209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209BA"/>
  </w:style>
  <w:style w:type="character" w:customStyle="1" w:styleId="eop">
    <w:name w:val="eop"/>
    <w:basedOn w:val="a0"/>
    <w:rsid w:val="00D209BA"/>
  </w:style>
  <w:style w:type="character" w:customStyle="1" w:styleId="contextualspellingandgrammarerror">
    <w:name w:val="contextualspellingandgrammarerror"/>
    <w:basedOn w:val="a0"/>
    <w:rsid w:val="00D209BA"/>
  </w:style>
  <w:style w:type="character" w:customStyle="1" w:styleId="a5">
    <w:name w:val="Обычный (веб) Знак"/>
    <w:aliases w:val="Обычный (Web) Знак"/>
    <w:link w:val="a6"/>
    <w:locked/>
    <w:rsid w:val="00406473"/>
    <w:rPr>
      <w:sz w:val="24"/>
      <w:szCs w:val="24"/>
    </w:rPr>
  </w:style>
  <w:style w:type="paragraph" w:styleId="a6">
    <w:name w:val="Normal (Web)"/>
    <w:aliases w:val="Обычный (Web)"/>
    <w:basedOn w:val="a"/>
    <w:link w:val="a5"/>
    <w:unhideWhenUsed/>
    <w:rsid w:val="00406473"/>
    <w:pPr>
      <w:spacing w:before="100" w:beforeAutospacing="1" w:after="100" w:afterAutospacing="1" w:line="240" w:lineRule="auto"/>
    </w:pPr>
    <w:rPr>
      <w:sz w:val="24"/>
      <w:szCs w:val="24"/>
    </w:rPr>
  </w:style>
  <w:style w:type="paragraph" w:styleId="a7">
    <w:name w:val="No Spacing"/>
    <w:uiPriority w:val="1"/>
    <w:qFormat/>
    <w:rsid w:val="00FE1C38"/>
    <w:pPr>
      <w:spacing w:after="0" w:line="240" w:lineRule="auto"/>
    </w:pPr>
    <w:rPr>
      <w:rFonts w:eastAsiaTheme="minorEastAsia"/>
      <w:lang w:eastAsia="ru-RU"/>
    </w:rPr>
  </w:style>
  <w:style w:type="paragraph" w:styleId="a8">
    <w:name w:val="header"/>
    <w:basedOn w:val="a"/>
    <w:link w:val="a9"/>
    <w:uiPriority w:val="99"/>
    <w:unhideWhenUsed/>
    <w:rsid w:val="0052239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2398"/>
  </w:style>
  <w:style w:type="paragraph" w:styleId="aa">
    <w:name w:val="footer"/>
    <w:basedOn w:val="a"/>
    <w:link w:val="ab"/>
    <w:uiPriority w:val="99"/>
    <w:unhideWhenUsed/>
    <w:rsid w:val="005223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2398"/>
  </w:style>
  <w:style w:type="paragraph" w:styleId="ac">
    <w:name w:val="Balloon Text"/>
    <w:basedOn w:val="a"/>
    <w:link w:val="ad"/>
    <w:uiPriority w:val="99"/>
    <w:semiHidden/>
    <w:unhideWhenUsed/>
    <w:rsid w:val="004D2F8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2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9795">
      <w:bodyDiv w:val="1"/>
      <w:marLeft w:val="0"/>
      <w:marRight w:val="0"/>
      <w:marTop w:val="0"/>
      <w:marBottom w:val="0"/>
      <w:divBdr>
        <w:top w:val="none" w:sz="0" w:space="0" w:color="auto"/>
        <w:left w:val="none" w:sz="0" w:space="0" w:color="auto"/>
        <w:bottom w:val="none" w:sz="0" w:space="0" w:color="auto"/>
        <w:right w:val="none" w:sz="0" w:space="0" w:color="auto"/>
      </w:divBdr>
    </w:div>
    <w:div w:id="103623268">
      <w:bodyDiv w:val="1"/>
      <w:marLeft w:val="0"/>
      <w:marRight w:val="0"/>
      <w:marTop w:val="0"/>
      <w:marBottom w:val="0"/>
      <w:divBdr>
        <w:top w:val="none" w:sz="0" w:space="0" w:color="auto"/>
        <w:left w:val="none" w:sz="0" w:space="0" w:color="auto"/>
        <w:bottom w:val="none" w:sz="0" w:space="0" w:color="auto"/>
        <w:right w:val="none" w:sz="0" w:space="0" w:color="auto"/>
      </w:divBdr>
    </w:div>
    <w:div w:id="348215709">
      <w:bodyDiv w:val="1"/>
      <w:marLeft w:val="0"/>
      <w:marRight w:val="0"/>
      <w:marTop w:val="0"/>
      <w:marBottom w:val="0"/>
      <w:divBdr>
        <w:top w:val="none" w:sz="0" w:space="0" w:color="auto"/>
        <w:left w:val="none" w:sz="0" w:space="0" w:color="auto"/>
        <w:bottom w:val="none" w:sz="0" w:space="0" w:color="auto"/>
        <w:right w:val="none" w:sz="0" w:space="0" w:color="auto"/>
      </w:divBdr>
    </w:div>
    <w:div w:id="405348481">
      <w:bodyDiv w:val="1"/>
      <w:marLeft w:val="0"/>
      <w:marRight w:val="0"/>
      <w:marTop w:val="0"/>
      <w:marBottom w:val="0"/>
      <w:divBdr>
        <w:top w:val="none" w:sz="0" w:space="0" w:color="auto"/>
        <w:left w:val="none" w:sz="0" w:space="0" w:color="auto"/>
        <w:bottom w:val="none" w:sz="0" w:space="0" w:color="auto"/>
        <w:right w:val="none" w:sz="0" w:space="0" w:color="auto"/>
      </w:divBdr>
    </w:div>
    <w:div w:id="439111425">
      <w:bodyDiv w:val="1"/>
      <w:marLeft w:val="0"/>
      <w:marRight w:val="0"/>
      <w:marTop w:val="0"/>
      <w:marBottom w:val="0"/>
      <w:divBdr>
        <w:top w:val="none" w:sz="0" w:space="0" w:color="auto"/>
        <w:left w:val="none" w:sz="0" w:space="0" w:color="auto"/>
        <w:bottom w:val="none" w:sz="0" w:space="0" w:color="auto"/>
        <w:right w:val="none" w:sz="0" w:space="0" w:color="auto"/>
      </w:divBdr>
    </w:div>
    <w:div w:id="528178142">
      <w:bodyDiv w:val="1"/>
      <w:marLeft w:val="0"/>
      <w:marRight w:val="0"/>
      <w:marTop w:val="0"/>
      <w:marBottom w:val="0"/>
      <w:divBdr>
        <w:top w:val="none" w:sz="0" w:space="0" w:color="auto"/>
        <w:left w:val="none" w:sz="0" w:space="0" w:color="auto"/>
        <w:bottom w:val="none" w:sz="0" w:space="0" w:color="auto"/>
        <w:right w:val="none" w:sz="0" w:space="0" w:color="auto"/>
      </w:divBdr>
    </w:div>
    <w:div w:id="887113322">
      <w:bodyDiv w:val="1"/>
      <w:marLeft w:val="0"/>
      <w:marRight w:val="0"/>
      <w:marTop w:val="0"/>
      <w:marBottom w:val="0"/>
      <w:divBdr>
        <w:top w:val="none" w:sz="0" w:space="0" w:color="auto"/>
        <w:left w:val="none" w:sz="0" w:space="0" w:color="auto"/>
        <w:bottom w:val="none" w:sz="0" w:space="0" w:color="auto"/>
        <w:right w:val="none" w:sz="0" w:space="0" w:color="auto"/>
      </w:divBdr>
    </w:div>
    <w:div w:id="926811304">
      <w:bodyDiv w:val="1"/>
      <w:marLeft w:val="0"/>
      <w:marRight w:val="0"/>
      <w:marTop w:val="0"/>
      <w:marBottom w:val="0"/>
      <w:divBdr>
        <w:top w:val="none" w:sz="0" w:space="0" w:color="auto"/>
        <w:left w:val="none" w:sz="0" w:space="0" w:color="auto"/>
        <w:bottom w:val="none" w:sz="0" w:space="0" w:color="auto"/>
        <w:right w:val="none" w:sz="0" w:space="0" w:color="auto"/>
      </w:divBdr>
    </w:div>
    <w:div w:id="954482281">
      <w:bodyDiv w:val="1"/>
      <w:marLeft w:val="0"/>
      <w:marRight w:val="0"/>
      <w:marTop w:val="0"/>
      <w:marBottom w:val="0"/>
      <w:divBdr>
        <w:top w:val="none" w:sz="0" w:space="0" w:color="auto"/>
        <w:left w:val="none" w:sz="0" w:space="0" w:color="auto"/>
        <w:bottom w:val="none" w:sz="0" w:space="0" w:color="auto"/>
        <w:right w:val="none" w:sz="0" w:space="0" w:color="auto"/>
      </w:divBdr>
    </w:div>
    <w:div w:id="1229654467">
      <w:bodyDiv w:val="1"/>
      <w:marLeft w:val="0"/>
      <w:marRight w:val="0"/>
      <w:marTop w:val="0"/>
      <w:marBottom w:val="0"/>
      <w:divBdr>
        <w:top w:val="none" w:sz="0" w:space="0" w:color="auto"/>
        <w:left w:val="none" w:sz="0" w:space="0" w:color="auto"/>
        <w:bottom w:val="none" w:sz="0" w:space="0" w:color="auto"/>
        <w:right w:val="none" w:sz="0" w:space="0" w:color="auto"/>
      </w:divBdr>
    </w:div>
    <w:div w:id="1393000151">
      <w:bodyDiv w:val="1"/>
      <w:marLeft w:val="0"/>
      <w:marRight w:val="0"/>
      <w:marTop w:val="0"/>
      <w:marBottom w:val="0"/>
      <w:divBdr>
        <w:top w:val="none" w:sz="0" w:space="0" w:color="auto"/>
        <w:left w:val="none" w:sz="0" w:space="0" w:color="auto"/>
        <w:bottom w:val="none" w:sz="0" w:space="0" w:color="auto"/>
        <w:right w:val="none" w:sz="0" w:space="0" w:color="auto"/>
      </w:divBdr>
    </w:div>
    <w:div w:id="1633628699">
      <w:bodyDiv w:val="1"/>
      <w:marLeft w:val="0"/>
      <w:marRight w:val="0"/>
      <w:marTop w:val="0"/>
      <w:marBottom w:val="0"/>
      <w:divBdr>
        <w:top w:val="none" w:sz="0" w:space="0" w:color="auto"/>
        <w:left w:val="none" w:sz="0" w:space="0" w:color="auto"/>
        <w:bottom w:val="none" w:sz="0" w:space="0" w:color="auto"/>
        <w:right w:val="none" w:sz="0" w:space="0" w:color="auto"/>
      </w:divBdr>
    </w:div>
    <w:div w:id="1851018756">
      <w:bodyDiv w:val="1"/>
      <w:marLeft w:val="0"/>
      <w:marRight w:val="0"/>
      <w:marTop w:val="0"/>
      <w:marBottom w:val="0"/>
      <w:divBdr>
        <w:top w:val="none" w:sz="0" w:space="0" w:color="auto"/>
        <w:left w:val="none" w:sz="0" w:space="0" w:color="auto"/>
        <w:bottom w:val="none" w:sz="0" w:space="0" w:color="auto"/>
        <w:right w:val="none" w:sz="0" w:space="0" w:color="auto"/>
      </w:divBdr>
      <w:divsChild>
        <w:div w:id="446588228">
          <w:marLeft w:val="0"/>
          <w:marRight w:val="0"/>
          <w:marTop w:val="0"/>
          <w:marBottom w:val="0"/>
          <w:divBdr>
            <w:top w:val="none" w:sz="0" w:space="0" w:color="auto"/>
            <w:left w:val="none" w:sz="0" w:space="0" w:color="auto"/>
            <w:bottom w:val="none" w:sz="0" w:space="0" w:color="auto"/>
            <w:right w:val="none" w:sz="0" w:space="0" w:color="auto"/>
          </w:divBdr>
        </w:div>
        <w:div w:id="428039554">
          <w:marLeft w:val="0"/>
          <w:marRight w:val="0"/>
          <w:marTop w:val="0"/>
          <w:marBottom w:val="0"/>
          <w:divBdr>
            <w:top w:val="none" w:sz="0" w:space="0" w:color="auto"/>
            <w:left w:val="none" w:sz="0" w:space="0" w:color="auto"/>
            <w:bottom w:val="none" w:sz="0" w:space="0" w:color="auto"/>
            <w:right w:val="none" w:sz="0" w:space="0" w:color="auto"/>
          </w:divBdr>
        </w:div>
        <w:div w:id="1631550407">
          <w:marLeft w:val="0"/>
          <w:marRight w:val="0"/>
          <w:marTop w:val="0"/>
          <w:marBottom w:val="0"/>
          <w:divBdr>
            <w:top w:val="none" w:sz="0" w:space="0" w:color="auto"/>
            <w:left w:val="none" w:sz="0" w:space="0" w:color="auto"/>
            <w:bottom w:val="none" w:sz="0" w:space="0" w:color="auto"/>
            <w:right w:val="none" w:sz="0" w:space="0" w:color="auto"/>
          </w:divBdr>
        </w:div>
        <w:div w:id="1070006982">
          <w:marLeft w:val="0"/>
          <w:marRight w:val="0"/>
          <w:marTop w:val="0"/>
          <w:marBottom w:val="0"/>
          <w:divBdr>
            <w:top w:val="none" w:sz="0" w:space="0" w:color="auto"/>
            <w:left w:val="none" w:sz="0" w:space="0" w:color="auto"/>
            <w:bottom w:val="none" w:sz="0" w:space="0" w:color="auto"/>
            <w:right w:val="none" w:sz="0" w:space="0" w:color="auto"/>
          </w:divBdr>
        </w:div>
        <w:div w:id="1032001459">
          <w:marLeft w:val="0"/>
          <w:marRight w:val="0"/>
          <w:marTop w:val="0"/>
          <w:marBottom w:val="0"/>
          <w:divBdr>
            <w:top w:val="none" w:sz="0" w:space="0" w:color="auto"/>
            <w:left w:val="none" w:sz="0" w:space="0" w:color="auto"/>
            <w:bottom w:val="none" w:sz="0" w:space="0" w:color="auto"/>
            <w:right w:val="none" w:sz="0" w:space="0" w:color="auto"/>
          </w:divBdr>
          <w:divsChild>
            <w:div w:id="1578785180">
              <w:marLeft w:val="0"/>
              <w:marRight w:val="0"/>
              <w:marTop w:val="0"/>
              <w:marBottom w:val="0"/>
              <w:divBdr>
                <w:top w:val="none" w:sz="0" w:space="0" w:color="auto"/>
                <w:left w:val="none" w:sz="0" w:space="0" w:color="auto"/>
                <w:bottom w:val="none" w:sz="0" w:space="0" w:color="auto"/>
                <w:right w:val="none" w:sz="0" w:space="0" w:color="auto"/>
              </w:divBdr>
            </w:div>
            <w:div w:id="1418867983">
              <w:marLeft w:val="0"/>
              <w:marRight w:val="0"/>
              <w:marTop w:val="0"/>
              <w:marBottom w:val="0"/>
              <w:divBdr>
                <w:top w:val="none" w:sz="0" w:space="0" w:color="auto"/>
                <w:left w:val="none" w:sz="0" w:space="0" w:color="auto"/>
                <w:bottom w:val="none" w:sz="0" w:space="0" w:color="auto"/>
                <w:right w:val="none" w:sz="0" w:space="0" w:color="auto"/>
              </w:divBdr>
            </w:div>
            <w:div w:id="380520302">
              <w:marLeft w:val="0"/>
              <w:marRight w:val="0"/>
              <w:marTop w:val="0"/>
              <w:marBottom w:val="0"/>
              <w:divBdr>
                <w:top w:val="none" w:sz="0" w:space="0" w:color="auto"/>
                <w:left w:val="none" w:sz="0" w:space="0" w:color="auto"/>
                <w:bottom w:val="none" w:sz="0" w:space="0" w:color="auto"/>
                <w:right w:val="none" w:sz="0" w:space="0" w:color="auto"/>
              </w:divBdr>
            </w:div>
            <w:div w:id="1862930175">
              <w:marLeft w:val="0"/>
              <w:marRight w:val="0"/>
              <w:marTop w:val="0"/>
              <w:marBottom w:val="0"/>
              <w:divBdr>
                <w:top w:val="none" w:sz="0" w:space="0" w:color="auto"/>
                <w:left w:val="none" w:sz="0" w:space="0" w:color="auto"/>
                <w:bottom w:val="none" w:sz="0" w:space="0" w:color="auto"/>
                <w:right w:val="none" w:sz="0" w:space="0" w:color="auto"/>
              </w:divBdr>
            </w:div>
            <w:div w:id="1429234553">
              <w:marLeft w:val="0"/>
              <w:marRight w:val="0"/>
              <w:marTop w:val="0"/>
              <w:marBottom w:val="0"/>
              <w:divBdr>
                <w:top w:val="none" w:sz="0" w:space="0" w:color="auto"/>
                <w:left w:val="none" w:sz="0" w:space="0" w:color="auto"/>
                <w:bottom w:val="none" w:sz="0" w:space="0" w:color="auto"/>
                <w:right w:val="none" w:sz="0" w:space="0" w:color="auto"/>
              </w:divBdr>
            </w:div>
          </w:divsChild>
        </w:div>
        <w:div w:id="913319436">
          <w:marLeft w:val="0"/>
          <w:marRight w:val="0"/>
          <w:marTop w:val="0"/>
          <w:marBottom w:val="0"/>
          <w:divBdr>
            <w:top w:val="none" w:sz="0" w:space="0" w:color="auto"/>
            <w:left w:val="none" w:sz="0" w:space="0" w:color="auto"/>
            <w:bottom w:val="none" w:sz="0" w:space="0" w:color="auto"/>
            <w:right w:val="none" w:sz="0" w:space="0" w:color="auto"/>
          </w:divBdr>
        </w:div>
        <w:div w:id="689454051">
          <w:marLeft w:val="0"/>
          <w:marRight w:val="0"/>
          <w:marTop w:val="0"/>
          <w:marBottom w:val="0"/>
          <w:divBdr>
            <w:top w:val="none" w:sz="0" w:space="0" w:color="auto"/>
            <w:left w:val="none" w:sz="0" w:space="0" w:color="auto"/>
            <w:bottom w:val="none" w:sz="0" w:space="0" w:color="auto"/>
            <w:right w:val="none" w:sz="0" w:space="0" w:color="auto"/>
          </w:divBdr>
        </w:div>
        <w:div w:id="305430090">
          <w:marLeft w:val="0"/>
          <w:marRight w:val="0"/>
          <w:marTop w:val="0"/>
          <w:marBottom w:val="0"/>
          <w:divBdr>
            <w:top w:val="none" w:sz="0" w:space="0" w:color="auto"/>
            <w:left w:val="none" w:sz="0" w:space="0" w:color="auto"/>
            <w:bottom w:val="none" w:sz="0" w:space="0" w:color="auto"/>
            <w:right w:val="none" w:sz="0" w:space="0" w:color="auto"/>
          </w:divBdr>
        </w:div>
        <w:div w:id="107746625">
          <w:marLeft w:val="0"/>
          <w:marRight w:val="0"/>
          <w:marTop w:val="0"/>
          <w:marBottom w:val="0"/>
          <w:divBdr>
            <w:top w:val="none" w:sz="0" w:space="0" w:color="auto"/>
            <w:left w:val="none" w:sz="0" w:space="0" w:color="auto"/>
            <w:bottom w:val="none" w:sz="0" w:space="0" w:color="auto"/>
            <w:right w:val="none" w:sz="0" w:space="0" w:color="auto"/>
          </w:divBdr>
        </w:div>
        <w:div w:id="2101099077">
          <w:marLeft w:val="0"/>
          <w:marRight w:val="0"/>
          <w:marTop w:val="0"/>
          <w:marBottom w:val="0"/>
          <w:divBdr>
            <w:top w:val="none" w:sz="0" w:space="0" w:color="auto"/>
            <w:left w:val="none" w:sz="0" w:space="0" w:color="auto"/>
            <w:bottom w:val="none" w:sz="0" w:space="0" w:color="auto"/>
            <w:right w:val="none" w:sz="0" w:space="0" w:color="auto"/>
          </w:divBdr>
        </w:div>
        <w:div w:id="158933620">
          <w:marLeft w:val="0"/>
          <w:marRight w:val="0"/>
          <w:marTop w:val="0"/>
          <w:marBottom w:val="0"/>
          <w:divBdr>
            <w:top w:val="none" w:sz="0" w:space="0" w:color="auto"/>
            <w:left w:val="none" w:sz="0" w:space="0" w:color="auto"/>
            <w:bottom w:val="none" w:sz="0" w:space="0" w:color="auto"/>
            <w:right w:val="none" w:sz="0" w:space="0" w:color="auto"/>
          </w:divBdr>
        </w:div>
        <w:div w:id="1503664782">
          <w:marLeft w:val="0"/>
          <w:marRight w:val="0"/>
          <w:marTop w:val="0"/>
          <w:marBottom w:val="0"/>
          <w:divBdr>
            <w:top w:val="none" w:sz="0" w:space="0" w:color="auto"/>
            <w:left w:val="none" w:sz="0" w:space="0" w:color="auto"/>
            <w:bottom w:val="none" w:sz="0" w:space="0" w:color="auto"/>
            <w:right w:val="none" w:sz="0" w:space="0" w:color="auto"/>
          </w:divBdr>
        </w:div>
        <w:div w:id="1510757523">
          <w:marLeft w:val="0"/>
          <w:marRight w:val="0"/>
          <w:marTop w:val="0"/>
          <w:marBottom w:val="0"/>
          <w:divBdr>
            <w:top w:val="none" w:sz="0" w:space="0" w:color="auto"/>
            <w:left w:val="none" w:sz="0" w:space="0" w:color="auto"/>
            <w:bottom w:val="none" w:sz="0" w:space="0" w:color="auto"/>
            <w:right w:val="none" w:sz="0" w:space="0" w:color="auto"/>
          </w:divBdr>
        </w:div>
        <w:div w:id="772241738">
          <w:marLeft w:val="0"/>
          <w:marRight w:val="0"/>
          <w:marTop w:val="0"/>
          <w:marBottom w:val="0"/>
          <w:divBdr>
            <w:top w:val="none" w:sz="0" w:space="0" w:color="auto"/>
            <w:left w:val="none" w:sz="0" w:space="0" w:color="auto"/>
            <w:bottom w:val="none" w:sz="0" w:space="0" w:color="auto"/>
            <w:right w:val="none" w:sz="0" w:space="0" w:color="auto"/>
          </w:divBdr>
        </w:div>
        <w:div w:id="757335376">
          <w:marLeft w:val="0"/>
          <w:marRight w:val="0"/>
          <w:marTop w:val="0"/>
          <w:marBottom w:val="0"/>
          <w:divBdr>
            <w:top w:val="none" w:sz="0" w:space="0" w:color="auto"/>
            <w:left w:val="none" w:sz="0" w:space="0" w:color="auto"/>
            <w:bottom w:val="none" w:sz="0" w:space="0" w:color="auto"/>
            <w:right w:val="none" w:sz="0" w:space="0" w:color="auto"/>
          </w:divBdr>
        </w:div>
        <w:div w:id="1292901395">
          <w:marLeft w:val="0"/>
          <w:marRight w:val="0"/>
          <w:marTop w:val="0"/>
          <w:marBottom w:val="0"/>
          <w:divBdr>
            <w:top w:val="none" w:sz="0" w:space="0" w:color="auto"/>
            <w:left w:val="none" w:sz="0" w:space="0" w:color="auto"/>
            <w:bottom w:val="none" w:sz="0" w:space="0" w:color="auto"/>
            <w:right w:val="none" w:sz="0" w:space="0" w:color="auto"/>
          </w:divBdr>
        </w:div>
        <w:div w:id="420882519">
          <w:marLeft w:val="0"/>
          <w:marRight w:val="0"/>
          <w:marTop w:val="0"/>
          <w:marBottom w:val="0"/>
          <w:divBdr>
            <w:top w:val="none" w:sz="0" w:space="0" w:color="auto"/>
            <w:left w:val="none" w:sz="0" w:space="0" w:color="auto"/>
            <w:bottom w:val="none" w:sz="0" w:space="0" w:color="auto"/>
            <w:right w:val="none" w:sz="0" w:space="0" w:color="auto"/>
          </w:divBdr>
        </w:div>
        <w:div w:id="777915781">
          <w:marLeft w:val="0"/>
          <w:marRight w:val="0"/>
          <w:marTop w:val="0"/>
          <w:marBottom w:val="0"/>
          <w:divBdr>
            <w:top w:val="none" w:sz="0" w:space="0" w:color="auto"/>
            <w:left w:val="none" w:sz="0" w:space="0" w:color="auto"/>
            <w:bottom w:val="none" w:sz="0" w:space="0" w:color="auto"/>
            <w:right w:val="none" w:sz="0" w:space="0" w:color="auto"/>
          </w:divBdr>
        </w:div>
        <w:div w:id="970478643">
          <w:marLeft w:val="0"/>
          <w:marRight w:val="0"/>
          <w:marTop w:val="0"/>
          <w:marBottom w:val="0"/>
          <w:divBdr>
            <w:top w:val="none" w:sz="0" w:space="0" w:color="auto"/>
            <w:left w:val="none" w:sz="0" w:space="0" w:color="auto"/>
            <w:bottom w:val="none" w:sz="0" w:space="0" w:color="auto"/>
            <w:right w:val="none" w:sz="0" w:space="0" w:color="auto"/>
          </w:divBdr>
        </w:div>
        <w:div w:id="917788791">
          <w:marLeft w:val="0"/>
          <w:marRight w:val="0"/>
          <w:marTop w:val="0"/>
          <w:marBottom w:val="0"/>
          <w:divBdr>
            <w:top w:val="none" w:sz="0" w:space="0" w:color="auto"/>
            <w:left w:val="none" w:sz="0" w:space="0" w:color="auto"/>
            <w:bottom w:val="none" w:sz="0" w:space="0" w:color="auto"/>
            <w:right w:val="none" w:sz="0" w:space="0" w:color="auto"/>
          </w:divBdr>
        </w:div>
      </w:divsChild>
    </w:div>
    <w:div w:id="2102406146">
      <w:bodyDiv w:val="1"/>
      <w:marLeft w:val="0"/>
      <w:marRight w:val="0"/>
      <w:marTop w:val="0"/>
      <w:marBottom w:val="0"/>
      <w:divBdr>
        <w:top w:val="none" w:sz="0" w:space="0" w:color="auto"/>
        <w:left w:val="none" w:sz="0" w:space="0" w:color="auto"/>
        <w:bottom w:val="none" w:sz="0" w:space="0" w:color="auto"/>
        <w:right w:val="none" w:sz="0" w:space="0" w:color="auto"/>
      </w:divBdr>
    </w:div>
    <w:div w:id="21282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2708</TotalTime>
  <Pages>1</Pages>
  <Words>5292</Words>
  <Characters>30171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cp:lastModifiedBy>
  <cp:revision>104</cp:revision>
  <cp:lastPrinted>2021-04-15T08:33:00Z</cp:lastPrinted>
  <dcterms:created xsi:type="dcterms:W3CDTF">2017-07-28T06:31:00Z</dcterms:created>
  <dcterms:modified xsi:type="dcterms:W3CDTF">2021-04-15T08:35:00Z</dcterms:modified>
</cp:coreProperties>
</file>