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7" w:rsidRDefault="00015817" w:rsidP="00015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19" w:rsidRDefault="00012F19" w:rsidP="0001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F7C922" wp14:editId="2C4C1D6F">
            <wp:extent cx="5940425" cy="1856740"/>
            <wp:effectExtent l="0" t="0" r="3175" b="0"/>
            <wp:docPr id="1" name="Рисунок 1" descr="C:\Users\Admin\Desktop\Новая папка\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Новая папка\ск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817" w:rsidRDefault="00015817" w:rsidP="00015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17" w:rsidRPr="00015817" w:rsidRDefault="00015817" w:rsidP="0001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1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15817" w:rsidRPr="00015817" w:rsidRDefault="00015817" w:rsidP="0001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17">
        <w:rPr>
          <w:rFonts w:ascii="Times New Roman" w:hAnsi="Times New Roman" w:cs="Times New Roman"/>
          <w:b/>
          <w:sz w:val="28"/>
          <w:szCs w:val="28"/>
        </w:rPr>
        <w:t xml:space="preserve">ОБ ОБЩЕМ СОБРАНИИ РАБОТНИКОВ ДОШКОЛЬНОГО ОБРАЗОВАТЕЛЬНОГО УЧРЕЖДЕНИЯ </w:t>
      </w:r>
      <w:r w:rsidR="00D30F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F42A3">
        <w:rPr>
          <w:rFonts w:ascii="Times New Roman" w:hAnsi="Times New Roman" w:cs="Times New Roman"/>
          <w:b/>
          <w:sz w:val="28"/>
          <w:szCs w:val="28"/>
        </w:rPr>
        <w:t>«</w:t>
      </w:r>
      <w:r w:rsidR="00D30F73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015817">
        <w:rPr>
          <w:rFonts w:ascii="Times New Roman" w:hAnsi="Times New Roman" w:cs="Times New Roman"/>
          <w:b/>
          <w:sz w:val="28"/>
          <w:szCs w:val="28"/>
        </w:rPr>
        <w:t xml:space="preserve"> «МАЛЫШ»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1. Общие положения: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1.1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F21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«Малыш» (далее МДОУ) </w:t>
      </w:r>
      <w:r w:rsidRPr="00015817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самоуправления;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1.2 В состав общего собрания входят все работники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1.3 В помощь руководителю (председателю) общего собрания работников избирается секретарь из числа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1.4 Общее собрание работников образовательного учреждения проводится не реже 2-х раз в год, а так же собирается по мере необходимости.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2. Полномочия общего собрания работников: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делегирование представителей работников для ведения коллективных переговоров с администрацией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по вопросам заключения, изменения, дополнения Коллективного договора и </w:t>
      </w:r>
      <w:proofErr w:type="gramStart"/>
      <w:r w:rsidRPr="000158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5817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 </w:t>
      </w: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избрание представителей работников в Комиссию по трудовым спорам, определение численности и срока полномочия Комиссии по трудовым спорам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ДОУ, избрание ее членов;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определение состава, численности и срока полномочий Комиссии по выплатам надбавок стимулирующего характера работникам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выдвижение коллективных требований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и избрание полномочных представителей для участия в решении коллективного трудового спора;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принятие решения об объявлении забастовки и выборы органа, возглавляющего забастовку;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 </w:t>
      </w: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внесение предложений об изменениях и дополнениях в Устав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>ДОУ;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 </w:t>
      </w: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разработка и принятие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для внесения его на утверждение; </w:t>
      </w: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избрание делегатов из числа учебно-вспомогательного и обслуживающего персонала на Конференцию;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принятие Коллективного договора и Правил внутреннего трудового распорядка;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избрание комиссии по ведению коллективных переговоров о выполнении коллективного договора;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 </w:t>
      </w:r>
      <w:r w:rsidRPr="00015817">
        <w:rPr>
          <w:rFonts w:ascii="Times New Roman" w:hAnsi="Times New Roman" w:cs="Times New Roman"/>
          <w:sz w:val="28"/>
          <w:szCs w:val="28"/>
        </w:rPr>
        <w:sym w:font="Symbol" w:char="F02D"/>
      </w:r>
      <w:r w:rsidRPr="00015817">
        <w:rPr>
          <w:rFonts w:ascii="Times New Roman" w:hAnsi="Times New Roman" w:cs="Times New Roman"/>
          <w:sz w:val="28"/>
          <w:szCs w:val="28"/>
        </w:rPr>
        <w:t xml:space="preserve"> заслушивание ежегодного отчета комиссии по ведению коллективных переговоров и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выполнении Коллективного договора.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3. Общее собрание работников имеет право: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>3.1.Заслушивать отчёты о финансово-хозяйственной деятельности, информацию заведующего. Знакомиться с новыми положениями и изменениями в них;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3.2.Выбирать своих представителей в различные органы 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ДОУ, общественные органы;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3.3.Выносить на обсуждение вопросы, связанные с улучшением жизнедеятельности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>4. Порядок работы общего собрания работников: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 4.1.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собирается по мере необходимости, но не реже двух раз в год.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4.2.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вправе принимать решения, если в работе участвует более половины сотрудников, для которых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>ДОУ является основным местом работы.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lastRenderedPageBreak/>
        <w:t xml:space="preserve"> 4.3. Заведующий (председатель) общего собрания работников образовательного учреждения заблаговременно извещает всех работников о времени, месте и повестке дня очередного собрания;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4.4. По вопросу объявления забастовки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 xml:space="preserve">ДОУ считается правомочным, если на нём присутствовало не менее половины от общего числа работников;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4.5. Предложения, принятые общим собранием подлежат исполнению в установленные сроки.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5. Делопроизводство: 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>5.1. Собрание избирает открытым голосованием секретаря;</w:t>
      </w:r>
    </w:p>
    <w:p w:rsid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 5.2. Ведение собрания протоколируется по каждому обсуждаемому вопросу. Протокол подписывается председателем и секретарём. </w:t>
      </w:r>
    </w:p>
    <w:p w:rsidR="00DF09E7" w:rsidRPr="00015817" w:rsidRDefault="00015817" w:rsidP="00015817">
      <w:pPr>
        <w:jc w:val="both"/>
        <w:rPr>
          <w:rFonts w:ascii="Times New Roman" w:hAnsi="Times New Roman" w:cs="Times New Roman"/>
          <w:sz w:val="28"/>
          <w:szCs w:val="28"/>
        </w:rPr>
      </w:pPr>
      <w:r w:rsidRPr="00015817">
        <w:rPr>
          <w:rFonts w:ascii="Times New Roman" w:hAnsi="Times New Roman" w:cs="Times New Roman"/>
          <w:sz w:val="28"/>
          <w:szCs w:val="28"/>
        </w:rPr>
        <w:t xml:space="preserve">5.3. Протоколы, документация общего собрания работников дошкольного учреждения хранятся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817">
        <w:rPr>
          <w:rFonts w:ascii="Times New Roman" w:hAnsi="Times New Roman" w:cs="Times New Roman"/>
          <w:sz w:val="28"/>
          <w:szCs w:val="28"/>
        </w:rPr>
        <w:t>ДОУ в течение 5 ле</w:t>
      </w:r>
      <w:r>
        <w:rPr>
          <w:rFonts w:ascii="Times New Roman" w:hAnsi="Times New Roman" w:cs="Times New Roman"/>
          <w:sz w:val="28"/>
          <w:szCs w:val="28"/>
        </w:rPr>
        <w:t>т.</w:t>
      </w:r>
    </w:p>
    <w:sectPr w:rsidR="00DF09E7" w:rsidRPr="0001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17"/>
    <w:rsid w:val="00012F19"/>
    <w:rsid w:val="00015817"/>
    <w:rsid w:val="000C5F21"/>
    <w:rsid w:val="005F42A3"/>
    <w:rsid w:val="00D30F73"/>
    <w:rsid w:val="00DF09E7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2015-11-19T09:34:00Z</cp:lastPrinted>
  <dcterms:created xsi:type="dcterms:W3CDTF">2015-07-15T06:35:00Z</dcterms:created>
  <dcterms:modified xsi:type="dcterms:W3CDTF">2015-12-01T10:15:00Z</dcterms:modified>
</cp:coreProperties>
</file>