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D" w:rsidRDefault="00BC77A8" w:rsidP="00C04BBD">
      <w:pPr>
        <w:ind w:firstLine="567"/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3A166EA0" wp14:editId="099EBD14">
            <wp:extent cx="5940425" cy="1856740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4E3" w:rsidRDefault="009F14E3" w:rsidP="00C04BBD">
      <w:pPr>
        <w:ind w:firstLine="567"/>
        <w:jc w:val="center"/>
        <w:rPr>
          <w:b/>
        </w:rPr>
      </w:pPr>
    </w:p>
    <w:p w:rsidR="00C04BBD" w:rsidRDefault="00C04BBD" w:rsidP="00C04BBD">
      <w:pPr>
        <w:ind w:firstLine="567"/>
        <w:jc w:val="center"/>
        <w:rPr>
          <w:b/>
        </w:rPr>
      </w:pPr>
      <w:r>
        <w:rPr>
          <w:b/>
        </w:rPr>
        <w:t>Положение о защите, хранении, обработке и передаче персональных данных работников МДОУ «Детский сад «Малыш»</w:t>
      </w:r>
    </w:p>
    <w:p w:rsidR="00C04BBD" w:rsidRDefault="00C04BBD" w:rsidP="00C04BBD">
      <w:pPr>
        <w:ind w:firstLine="567"/>
        <w:jc w:val="center"/>
        <w:rPr>
          <w:b/>
        </w:rPr>
      </w:pPr>
    </w:p>
    <w:p w:rsidR="00C04BBD" w:rsidRDefault="00C04BBD" w:rsidP="0085272F">
      <w:pPr>
        <w:ind w:firstLine="567"/>
        <w:rPr>
          <w:b/>
        </w:rPr>
      </w:pPr>
    </w:p>
    <w:p w:rsidR="00C04BBD" w:rsidRPr="00250232" w:rsidRDefault="00C04BBD" w:rsidP="00C04BBD">
      <w:pPr>
        <w:ind w:firstLine="567"/>
        <w:jc w:val="center"/>
        <w:rPr>
          <w:b/>
        </w:rPr>
      </w:pPr>
      <w:r w:rsidRPr="00250232">
        <w:rPr>
          <w:b/>
        </w:rPr>
        <w:t>1. Общие положения</w:t>
      </w:r>
    </w:p>
    <w:p w:rsidR="00C04BBD" w:rsidRDefault="00C04BBD" w:rsidP="00C04BBD">
      <w:pPr>
        <w:ind w:firstLine="567"/>
        <w:jc w:val="both"/>
      </w:pPr>
    </w:p>
    <w:p w:rsidR="00C04BBD" w:rsidRPr="00250232" w:rsidRDefault="00C04BBD" w:rsidP="00C04BBD">
      <w:pPr>
        <w:ind w:left="-284"/>
        <w:jc w:val="both"/>
      </w:pPr>
      <w:r>
        <w:rPr>
          <w:noProof/>
        </w:rPr>
        <w:t xml:space="preserve">    </w:t>
      </w:r>
      <w:proofErr w:type="gramStart"/>
      <w:r w:rsidRPr="00250232">
        <w:rPr>
          <w:noProof/>
        </w:rPr>
        <w:t>Настоящее Положение разработано на основании Конституции Российской</w:t>
      </w:r>
      <w:r w:rsidRPr="00250232">
        <w:t xml:space="preserve"> </w:t>
      </w:r>
      <w:r w:rsidRPr="00250232">
        <w:rPr>
          <w:noProof/>
        </w:rPr>
        <w:t xml:space="preserve">Федерации, </w:t>
      </w:r>
      <w:r w:rsidRPr="00250232">
        <w:t xml:space="preserve"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</w:t>
      </w:r>
      <w:r w:rsidRPr="00250232">
        <w:rPr>
          <w:noProof/>
        </w:rPr>
        <w:t xml:space="preserve">Трудового кодекса Российской Федерации, </w:t>
      </w:r>
      <w:r w:rsidRPr="00250232">
        <w:t>Федерального закона от 27 июля 2006 №149-ФЗ «Об информации, информационных технологиях и о защите информации», Постановления Правительства</w:t>
      </w:r>
      <w:proofErr w:type="gramEnd"/>
      <w:r w:rsidRPr="00250232">
        <w:t xml:space="preserve">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250232">
          <w:t>2007 г</w:t>
        </w:r>
      </w:smartTag>
      <w:r w:rsidRPr="00250232"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C04BBD" w:rsidRDefault="00C04BBD" w:rsidP="00C04BBD">
      <w:pPr>
        <w:ind w:firstLine="567"/>
        <w:jc w:val="both"/>
      </w:pPr>
    </w:p>
    <w:p w:rsidR="00C04BBD" w:rsidRPr="00250232" w:rsidRDefault="00C04BBD" w:rsidP="00C04BBD">
      <w:pPr>
        <w:pStyle w:val="a3"/>
        <w:ind w:left="-284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250232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C04BBD" w:rsidRPr="00250232" w:rsidRDefault="00C04BBD" w:rsidP="00C04BBD">
      <w:pPr>
        <w:ind w:left="-284"/>
      </w:pPr>
    </w:p>
    <w:p w:rsidR="00C04BBD" w:rsidRPr="00250232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 xml:space="preserve">    1.1. Персональные данные Работника - сведения о фактах, событиях и</w:t>
      </w:r>
      <w:r w:rsidRPr="00250232">
        <w:rPr>
          <w:rFonts w:ascii="Times New Roman" w:hAnsi="Times New Roman" w:cs="Times New Roman"/>
          <w:sz w:val="24"/>
          <w:szCs w:val="24"/>
        </w:rPr>
        <w:t xml:space="preserve"> </w:t>
      </w:r>
      <w:r w:rsidRPr="00250232">
        <w:rPr>
          <w:rFonts w:ascii="Times New Roman" w:hAnsi="Times New Roman" w:cs="Times New Roman"/>
          <w:noProof/>
          <w:sz w:val="24"/>
          <w:szCs w:val="24"/>
        </w:rPr>
        <w:t>обстоятельствах жизни Работника, позволяющие идентифицировать его</w:t>
      </w:r>
      <w:r w:rsidRPr="00250232">
        <w:rPr>
          <w:rFonts w:ascii="Times New Roman" w:hAnsi="Times New Roman" w:cs="Times New Roman"/>
          <w:sz w:val="24"/>
          <w:szCs w:val="24"/>
        </w:rPr>
        <w:t xml:space="preserve"> </w:t>
      </w:r>
      <w:r w:rsidRPr="00250232">
        <w:rPr>
          <w:rFonts w:ascii="Times New Roman" w:hAnsi="Times New Roman" w:cs="Times New Roman"/>
          <w:noProof/>
          <w:sz w:val="24"/>
          <w:szCs w:val="24"/>
        </w:rPr>
        <w:t>личность, необходимые администрации в связи с трудовыми отношениями с Работником и касающиеся Работника.</w:t>
      </w:r>
    </w:p>
    <w:p w:rsidR="00C04BBD" w:rsidRPr="00250232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 xml:space="preserve">    1.2. К персональным данным Работника относятся: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сведения, содержащиеся в паспорте или ином документе, удостоверяющем личность;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информация, содержащаяся в трудовой книжке Работника;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информация, содержащаяся в страховом свидетельстве</w:t>
      </w:r>
      <w:r w:rsidRPr="00250232">
        <w:rPr>
          <w:rFonts w:ascii="Times New Roman" w:hAnsi="Times New Roman" w:cs="Times New Roman"/>
          <w:sz w:val="24"/>
          <w:szCs w:val="24"/>
        </w:rPr>
        <w:t xml:space="preserve"> </w:t>
      </w:r>
      <w:r w:rsidRPr="00250232">
        <w:rPr>
          <w:rFonts w:ascii="Times New Roman" w:hAnsi="Times New Roman" w:cs="Times New Roman"/>
          <w:noProof/>
          <w:sz w:val="24"/>
          <w:szCs w:val="24"/>
        </w:rPr>
        <w:t>государственного пенсионного страхования;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сведения, содержащиеся в документах воинского учета (при их наличии);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информация об образовании, квалификации или наличии специальных</w:t>
      </w:r>
      <w:r w:rsidRPr="00250232">
        <w:rPr>
          <w:rFonts w:ascii="Times New Roman" w:hAnsi="Times New Roman" w:cs="Times New Roman"/>
          <w:sz w:val="24"/>
          <w:szCs w:val="24"/>
        </w:rPr>
        <w:t xml:space="preserve"> </w:t>
      </w:r>
      <w:r w:rsidRPr="00250232">
        <w:rPr>
          <w:rFonts w:ascii="Times New Roman" w:hAnsi="Times New Roman" w:cs="Times New Roman"/>
          <w:noProof/>
          <w:sz w:val="24"/>
          <w:szCs w:val="24"/>
        </w:rPr>
        <w:t>знаний или подготовки;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noProof/>
          <w:sz w:val="24"/>
          <w:szCs w:val="24"/>
        </w:rPr>
      </w:pPr>
      <w:r w:rsidRPr="00250232">
        <w:rPr>
          <w:rFonts w:ascii="Times New Roman" w:hAnsi="Times New Roman" w:cs="Times New Roman"/>
          <w:noProof/>
          <w:sz w:val="24"/>
          <w:szCs w:val="24"/>
        </w:rPr>
        <w:t>- информация о состоянии здоровья Работника (сведения об инвалидности и т.п.);</w:t>
      </w:r>
    </w:p>
    <w:p w:rsidR="00C04BBD" w:rsidRPr="00250232" w:rsidRDefault="00C04BBD" w:rsidP="00C04BBD">
      <w:pPr>
        <w:tabs>
          <w:tab w:val="left" w:pos="0"/>
          <w:tab w:val="left" w:pos="142"/>
        </w:tabs>
        <w:ind w:left="-284"/>
      </w:pPr>
      <w:r w:rsidRPr="00250232">
        <w:t>- ИНН;</w:t>
      </w:r>
    </w:p>
    <w:p w:rsidR="00C04BBD" w:rsidRPr="00250232" w:rsidRDefault="00C04BBD" w:rsidP="00C04BBD">
      <w:pPr>
        <w:pStyle w:val="a3"/>
        <w:tabs>
          <w:tab w:val="left" w:pos="0"/>
          <w:tab w:val="left" w:pos="142"/>
        </w:tabs>
        <w:ind w:left="-284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250232">
        <w:rPr>
          <w:rFonts w:ascii="Times New Roman" w:hAnsi="Times New Roman" w:cs="Times New Roman"/>
          <w:noProof/>
          <w:sz w:val="24"/>
          <w:szCs w:val="24"/>
        </w:rPr>
        <w:t>- документы, содержащие сведения, необходимые  для предоставления Работнику гарантий и компенсаций, установленных действующим законодательством (документы о составе семьи; документы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т.п.); документы о беременности Работницы;</w:t>
      </w:r>
      <w:proofErr w:type="gramEnd"/>
      <w:r w:rsidRPr="00250232">
        <w:rPr>
          <w:rFonts w:ascii="Times New Roman" w:hAnsi="Times New Roman" w:cs="Times New Roman"/>
          <w:noProof/>
          <w:sz w:val="24"/>
          <w:szCs w:val="24"/>
        </w:rPr>
        <w:t xml:space="preserve"> документы о возрасте малолетних детей).</w:t>
      </w:r>
    </w:p>
    <w:p w:rsidR="00C04BBD" w:rsidRDefault="00C04BBD" w:rsidP="00C04BBD">
      <w:pPr>
        <w:ind w:left="-284"/>
        <w:jc w:val="both"/>
      </w:pPr>
      <w:r w:rsidRPr="00250232">
        <w:rPr>
          <w:noProof/>
        </w:rPr>
        <w:t xml:space="preserve">    1.3. Все персональные данные о Работнике администрация может</w:t>
      </w:r>
      <w:r w:rsidRPr="00250232">
        <w:t xml:space="preserve"> </w:t>
      </w:r>
      <w:r w:rsidRPr="00250232">
        <w:rPr>
          <w:noProof/>
        </w:rPr>
        <w:t xml:space="preserve">получить только от него самого. </w:t>
      </w:r>
      <w:r w:rsidRPr="00250232">
        <w:t xml:space="preserve">Работник принимает решение о предоставлении своих персональных данных и дает </w:t>
      </w:r>
      <w:r w:rsidRPr="00250232">
        <w:lastRenderedPageBreak/>
        <w:t>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</w:t>
      </w:r>
      <w:r>
        <w:t xml:space="preserve">ператора персональных данных в течение срока, указанного в Согласии. </w:t>
      </w:r>
      <w:r>
        <w:rPr>
          <w:noProof/>
        </w:rPr>
        <w:t>В случаях, когда администрация может</w:t>
      </w:r>
      <w:r>
        <w:t xml:space="preserve"> </w:t>
      </w:r>
      <w:r>
        <w:rPr>
          <w:noProof/>
        </w:rPr>
        <w:t>получить необходимые персональные данные Работника только у третьего</w:t>
      </w:r>
      <w:r>
        <w:t xml:space="preserve"> </w:t>
      </w:r>
      <w:r>
        <w:rPr>
          <w:noProof/>
        </w:rPr>
        <w:t>лица, администрация должна уведомить об этом Работника заранее и получить от него</w:t>
      </w:r>
      <w:r>
        <w:t xml:space="preserve"> </w:t>
      </w:r>
      <w:r>
        <w:rPr>
          <w:noProof/>
        </w:rPr>
        <w:t>письменное согласие</w:t>
      </w:r>
      <w:r>
        <w:t>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1.4. Администрация обязана сообщить Работнику о целях, способах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источниках получения персональных данных, а также о характере 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получению персональных данных и возможных последствиях отказа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дать письменное согласие на их получение.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1.5. Персональные данные Работника являются конфиденциальной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информацией и не могут быть использованы администрацией или любым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лицом в личных целях.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1.6. При определении объема и содержания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Работника администрация руководствуется Конституцией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Трудовым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noProof/>
          <w:sz w:val="24"/>
          <w:szCs w:val="24"/>
        </w:rPr>
        <w:t>, иными федеральными законами и настоящим Положением.</w:t>
      </w:r>
    </w:p>
    <w:p w:rsidR="00C04BBD" w:rsidRDefault="00C04BBD" w:rsidP="00C04BBD">
      <w:pPr>
        <w:ind w:left="-284"/>
      </w:pPr>
    </w:p>
    <w:p w:rsidR="00C04BBD" w:rsidRPr="00250232" w:rsidRDefault="00C04BBD" w:rsidP="00C04BBD">
      <w:pPr>
        <w:pStyle w:val="a3"/>
        <w:ind w:left="-284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250232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2. Хранение, обработка и передача персональных данных Работника</w:t>
      </w:r>
    </w:p>
    <w:p w:rsidR="00C04BBD" w:rsidRDefault="00C04BBD" w:rsidP="00C04BBD">
      <w:pPr>
        <w:ind w:left="-284"/>
      </w:pP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обеспечения личной безопасности Работника, контроля качества 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выполняемой работы, оплаты труда, обеспечения сохранности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пользования льготами, предусмотренными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администрации.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2.2. Право доступа к персональным данным Работника имеют:</w:t>
      </w:r>
    </w:p>
    <w:p w:rsidR="00C04BBD" w:rsidRDefault="00C04BBD" w:rsidP="00C04BBD">
      <w:pPr>
        <w:ind w:left="-284"/>
        <w:jc w:val="both"/>
      </w:pPr>
      <w:r>
        <w:t>- работники управления образования (при наличии соответствующих полномочий, установленных приказом управления образования),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руководитель/ старший воспитатель образовательного учреждения;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секретарь/делопроизводитель образовательного учреждения;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врач/медработник;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заведующая хозяйством.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2.3. Руководитель/старший воспитатель образовательного учреждения могут передавать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Работника третьим лицам, только если это необходимо в целях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угрозы жизни и здоровья Работника, а также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2.4. Секретарь/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делопроизводитель: </w:t>
      </w:r>
    </w:p>
    <w:p w:rsidR="00C04BBD" w:rsidRDefault="00C04BBD" w:rsidP="00C04BBD">
      <w:pPr>
        <w:ind w:left="-284"/>
      </w:pPr>
      <w:r>
        <w:t>оформляет прием на работу работников;</w:t>
      </w:r>
    </w:p>
    <w:p w:rsidR="00C04BBD" w:rsidRDefault="00C04BBD" w:rsidP="00C04BBD">
      <w:pPr>
        <w:ind w:left="-284"/>
      </w:pPr>
      <w:r>
        <w:t>заполняет трудовые договоры;</w:t>
      </w:r>
    </w:p>
    <w:p w:rsidR="00C04BBD" w:rsidRDefault="00C04BBD" w:rsidP="00C04BBD">
      <w:pPr>
        <w:ind w:left="-284"/>
      </w:pPr>
      <w:r>
        <w:t>вносит записи в трудовые книжки;</w:t>
      </w:r>
    </w:p>
    <w:p w:rsidR="00C04BBD" w:rsidRDefault="00C04BBD" w:rsidP="00C04BBD">
      <w:pPr>
        <w:ind w:left="-284"/>
        <w:jc w:val="both"/>
      </w:pPr>
      <w:r>
        <w:t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2.5. При передаче персональных данных Работника руководитель, делопроизводитель образовательного учреждения обязаны: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предупредить лиц, получающих 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информацию, о том, что эти данные могут быть использованы лишь в целях,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которых они сообщены,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потребовать от этих лиц письменное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соблюдения этого условия.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2.7. Иные права, обязанности, действия работников, в 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обязанности которых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входит обработка персональных данных 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определяются трудовыми договорами и должностными инструкциями.</w:t>
      </w:r>
    </w:p>
    <w:p w:rsidR="00C04BBD" w:rsidRDefault="00C04BBD" w:rsidP="00C04BBD">
      <w:pPr>
        <w:ind w:left="-284"/>
        <w:jc w:val="both"/>
      </w:pPr>
      <w:r>
        <w:rPr>
          <w:noProof/>
        </w:rPr>
        <w:t xml:space="preserve">    2.8. Руководитель образовательного учреждения обязан предоставлять персональную</w:t>
      </w:r>
      <w:r>
        <w:t xml:space="preserve"> </w:t>
      </w:r>
      <w:r>
        <w:rPr>
          <w:noProof/>
        </w:rPr>
        <w:t xml:space="preserve">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</w:t>
      </w:r>
      <w:r>
        <w:t>Российской Федерации</w:t>
      </w:r>
      <w:r>
        <w:rPr>
          <w:noProof/>
        </w:rPr>
        <w:t>.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2.9. Родственники и члены семьи Работника не имеют права доступа к его персональным данным.</w:t>
      </w:r>
    </w:p>
    <w:p w:rsidR="00C04BBD" w:rsidRDefault="00C04BBD" w:rsidP="00C04BBD">
      <w:pPr>
        <w:ind w:left="-284"/>
      </w:pPr>
    </w:p>
    <w:p w:rsidR="00C04BBD" w:rsidRPr="00250232" w:rsidRDefault="00C04BBD" w:rsidP="00C04BBD">
      <w:pPr>
        <w:pStyle w:val="a3"/>
        <w:ind w:left="-284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250232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3. Обязанности работников, имеющих доступ к персональным данным Работника, по их хранению и защите</w:t>
      </w:r>
      <w:r w:rsidRPr="00250232">
        <w:rPr>
          <w:rFonts w:ascii="Times New Roman" w:hAnsi="Times New Roman" w:cs="Times New Roman"/>
          <w:sz w:val="24"/>
          <w:szCs w:val="24"/>
        </w:rPr>
        <w:t>.</w:t>
      </w:r>
    </w:p>
    <w:p w:rsidR="00C04BBD" w:rsidRDefault="00C04BBD" w:rsidP="00C04BBD">
      <w:pPr>
        <w:ind w:left="-284"/>
      </w:pP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3.1. Работники, имеющие доступ к персональным данным Работника, обязаны: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C04BBD" w:rsidRDefault="00C04BBD" w:rsidP="00C04BBD">
      <w:pPr>
        <w:ind w:left="-284"/>
        <w:jc w:val="both"/>
      </w:pPr>
      <w:r>
        <w:t xml:space="preserve">    3.1.2. использовать персональные данные Работника, полученные только от него лично или с его письменного согласия;</w:t>
      </w:r>
    </w:p>
    <w:p w:rsidR="00C04BBD" w:rsidRDefault="00C04BBD" w:rsidP="00C04BBD">
      <w:pPr>
        <w:ind w:left="-284"/>
        <w:jc w:val="both"/>
        <w:rPr>
          <w:noProof/>
        </w:rPr>
      </w:pPr>
      <w:r>
        <w:t xml:space="preserve">    3.1.3. </w:t>
      </w:r>
      <w:r>
        <w:rPr>
          <w:noProof/>
        </w:rPr>
        <w:t>обеспечить</w:t>
      </w:r>
      <w:r>
        <w:t xml:space="preserve"> защиту персональных данных Работника </w:t>
      </w:r>
      <w:r>
        <w:rPr>
          <w:noProof/>
        </w:rPr>
        <w:t>от неправомерного их использования или утраты, в</w:t>
      </w:r>
      <w:r>
        <w:t xml:space="preserve"> </w:t>
      </w:r>
      <w:r>
        <w:rPr>
          <w:noProof/>
        </w:rPr>
        <w:t xml:space="preserve">порядке, установленном законодательством </w:t>
      </w:r>
      <w:r>
        <w:t>Российской Федерации</w:t>
      </w:r>
      <w:r>
        <w:rPr>
          <w:noProof/>
        </w:rPr>
        <w:t>;</w:t>
      </w:r>
    </w:p>
    <w:p w:rsidR="00C04BBD" w:rsidRDefault="00C04BBD" w:rsidP="00C04BBD">
      <w:pPr>
        <w:ind w:left="-284"/>
        <w:jc w:val="both"/>
        <w:rPr>
          <w:noProof/>
        </w:rPr>
      </w:pPr>
      <w:r>
        <w:rPr>
          <w:noProof/>
        </w:rPr>
        <w:t xml:space="preserve">    3.1.4. ознакомить Работника и его представителей с</w:t>
      </w:r>
      <w:r>
        <w:t xml:space="preserve"> </w:t>
      </w:r>
      <w:r>
        <w:rPr>
          <w:noProof/>
        </w:rPr>
        <w:t>настоящим Положением и их правами и обязанностями в области защиты персональных данных, под роспись;</w:t>
      </w:r>
    </w:p>
    <w:p w:rsidR="00C04BBD" w:rsidRDefault="00C04BBD" w:rsidP="00C04BBD">
      <w:pPr>
        <w:ind w:left="-284"/>
        <w:jc w:val="both"/>
        <w:rPr>
          <w:noProof/>
        </w:rPr>
      </w:pPr>
      <w:r>
        <w:rPr>
          <w:noProof/>
        </w:rPr>
        <w:t xml:space="preserve">    3.1.5. соблюдать требование конфиденциальности персональных данных Работника;</w:t>
      </w:r>
    </w:p>
    <w:p w:rsidR="00C04BBD" w:rsidRDefault="00C04BBD" w:rsidP="00C04BBD">
      <w:pPr>
        <w:ind w:left="-284"/>
        <w:jc w:val="both"/>
        <w:rPr>
          <w:noProof/>
        </w:rPr>
      </w:pPr>
      <w:r>
        <w:rPr>
          <w:noProof/>
        </w:rPr>
        <w:t xml:space="preserve">    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C04BBD" w:rsidRDefault="00C04BBD" w:rsidP="00C04BBD">
      <w:pPr>
        <w:ind w:left="-284"/>
        <w:jc w:val="both"/>
      </w:pPr>
      <w:r>
        <w:rPr>
          <w:noProof/>
        </w:rPr>
        <w:t xml:space="preserve">    3.1.7. ограничивать </w:t>
      </w:r>
      <w:r>
        <w:t>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C04BBD" w:rsidRDefault="00C04BBD" w:rsidP="00C04BBD">
      <w:pPr>
        <w:ind w:left="-284"/>
        <w:jc w:val="both"/>
      </w:pPr>
      <w:r>
        <w:t xml:space="preserve">    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04BBD" w:rsidRDefault="00C04BBD" w:rsidP="00C04BBD">
      <w:pPr>
        <w:ind w:left="-284"/>
        <w:jc w:val="both"/>
        <w:rPr>
          <w:noProof/>
        </w:rPr>
      </w:pPr>
      <w:r>
        <w:rPr>
          <w:noProof/>
        </w:rPr>
        <w:t xml:space="preserve">    3.1.9. обеспечить Работнику свободный</w:t>
      </w:r>
      <w:r>
        <w:t xml:space="preserve"> </w:t>
      </w:r>
      <w:r>
        <w:rPr>
          <w:noProof/>
        </w:rPr>
        <w:t>доступ к своим персональным данным, включая право на получение копий</w:t>
      </w:r>
      <w:r>
        <w:t xml:space="preserve"> </w:t>
      </w:r>
      <w:r>
        <w:rPr>
          <w:noProof/>
        </w:rPr>
        <w:t>любой записи, содержащей персональные данные Работника;</w:t>
      </w:r>
    </w:p>
    <w:p w:rsidR="00C04BBD" w:rsidRDefault="00C04BBD" w:rsidP="00C04BBD">
      <w:pPr>
        <w:ind w:left="-284"/>
        <w:jc w:val="both"/>
        <w:rPr>
          <w:noProof/>
        </w:rPr>
      </w:pPr>
      <w:r>
        <w:rPr>
          <w:noProof/>
        </w:rPr>
        <w:t xml:space="preserve">    3.1.10. предоставить по требованию Работника полную информацию о его персональных данных и обработке этих данных.</w:t>
      </w:r>
    </w:p>
    <w:p w:rsidR="00C04BBD" w:rsidRDefault="00C04BBD" w:rsidP="00C04BBD">
      <w:pPr>
        <w:ind w:left="-284"/>
        <w:jc w:val="both"/>
      </w:pPr>
      <w:r>
        <w:rPr>
          <w:noProof/>
        </w:rPr>
        <w:t xml:space="preserve">    3.2. Лица, имеющие доступ к персональным данным Работника, не вправе: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3.2.1. получать и обрабатывать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данные Работника о его политических, религиозных и иных убеждениях, интимной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членстве в общественных 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или профсоюзной деятельности;</w:t>
      </w: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3.2.2. предоставлять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Работника в коммерческих целях без письменного согласия Работника.</w:t>
      </w:r>
    </w:p>
    <w:p w:rsidR="00C04BBD" w:rsidRDefault="00C04BBD" w:rsidP="00C04BBD">
      <w:pPr>
        <w:ind w:left="-284"/>
        <w:jc w:val="both"/>
      </w:pPr>
      <w:r>
        <w:t xml:space="preserve">    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04BBD" w:rsidRDefault="00C04BBD" w:rsidP="00C04BBD">
      <w:pPr>
        <w:ind w:left="-284"/>
      </w:pPr>
    </w:p>
    <w:p w:rsidR="00C04BBD" w:rsidRDefault="00C04BBD" w:rsidP="00C04BBD">
      <w:pPr>
        <w:tabs>
          <w:tab w:val="left" w:pos="3795"/>
        </w:tabs>
        <w:ind w:left="-284"/>
      </w:pPr>
      <w:r>
        <w:tab/>
      </w:r>
    </w:p>
    <w:p w:rsidR="00C04BBD" w:rsidRPr="00250232" w:rsidRDefault="00C04BBD" w:rsidP="00C04BBD">
      <w:pPr>
        <w:pStyle w:val="a3"/>
        <w:tabs>
          <w:tab w:val="center" w:pos="5173"/>
        </w:tabs>
        <w:ind w:left="-284"/>
        <w:jc w:val="center"/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</w:pPr>
      <w:r w:rsidRPr="00250232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Работника</w:t>
      </w:r>
    </w:p>
    <w:p w:rsidR="00C04BBD" w:rsidRDefault="00C04BBD" w:rsidP="00C04BBD">
      <w:pPr>
        <w:ind w:left="-284"/>
      </w:pPr>
    </w:p>
    <w:p w:rsidR="00C04BBD" w:rsidRDefault="00C04BBD" w:rsidP="00C04BBD">
      <w:pPr>
        <w:ind w:left="-284"/>
        <w:jc w:val="both"/>
      </w:pPr>
      <w:r>
        <w:t xml:space="preserve">    4.1. В целях обеспечения защиты персональных данных, хранящихся у работодателя, Работник имеет право </w:t>
      </w:r>
      <w:proofErr w:type="gramStart"/>
      <w:r>
        <w:t>на</w:t>
      </w:r>
      <w:proofErr w:type="gramEnd"/>
      <w:r>
        <w:t>:</w:t>
      </w:r>
    </w:p>
    <w:p w:rsidR="00C04BBD" w:rsidRDefault="00C04BBD" w:rsidP="00C04BBD">
      <w:pPr>
        <w:ind w:left="-284"/>
        <w:jc w:val="both"/>
      </w:pPr>
      <w:r>
        <w:lastRenderedPageBreak/>
        <w:t xml:space="preserve">    4.1.1. определение своих представителей для защиты своих персональных данных;</w:t>
      </w:r>
    </w:p>
    <w:p w:rsidR="00C04BBD" w:rsidRDefault="00C04BBD" w:rsidP="00C04BBD">
      <w:pPr>
        <w:ind w:left="-284"/>
        <w:jc w:val="both"/>
      </w:pPr>
      <w:r>
        <w:t xml:space="preserve">    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>
        <w:t>последний</w:t>
      </w:r>
      <w:proofErr w:type="gramEnd"/>
      <w: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04BBD" w:rsidRDefault="00C04BBD" w:rsidP="00C04BBD">
      <w:pPr>
        <w:ind w:left="-284"/>
        <w:jc w:val="both"/>
      </w:pPr>
      <w:r>
        <w:t xml:space="preserve">    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04BBD" w:rsidRDefault="00C04BBD" w:rsidP="00C04BBD">
      <w:pPr>
        <w:ind w:left="-284"/>
        <w:jc w:val="both"/>
      </w:pPr>
      <w:r>
        <w:t xml:space="preserve">    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C04BBD" w:rsidRDefault="00C04BBD" w:rsidP="00C04BBD">
      <w:pPr>
        <w:ind w:left="-284"/>
        <w:jc w:val="both"/>
      </w:pPr>
      <w:r>
        <w:t xml:space="preserve">    4.1.5. возмещение убытков и (или) компенсацию морального вреда в судебном </w:t>
      </w:r>
      <w:proofErr w:type="gramStart"/>
      <w:r>
        <w:t>порядке</w:t>
      </w:r>
      <w:proofErr w:type="gramEnd"/>
      <w:r>
        <w:t>.</w:t>
      </w:r>
    </w:p>
    <w:p w:rsidR="00C04BBD" w:rsidRDefault="00C04BBD" w:rsidP="00C04BBD">
      <w:pPr>
        <w:ind w:left="-284"/>
        <w:jc w:val="both"/>
      </w:pPr>
      <w:r>
        <w:t xml:space="preserve">    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C04BBD" w:rsidRDefault="00C04BBD" w:rsidP="00C04BBD">
      <w:pPr>
        <w:ind w:left="-284"/>
      </w:pPr>
    </w:p>
    <w:p w:rsidR="00C04BBD" w:rsidRDefault="00C04BBD" w:rsidP="00C04BBD">
      <w:pPr>
        <w:ind w:left="-284"/>
        <w:jc w:val="center"/>
        <w:rPr>
          <w:b/>
        </w:rPr>
      </w:pPr>
      <w:r>
        <w:rPr>
          <w:b/>
        </w:rPr>
        <w:t>5. Хранение персональных данных Работника</w:t>
      </w:r>
    </w:p>
    <w:p w:rsidR="00C04BBD" w:rsidRDefault="00C04BBD" w:rsidP="00C04BBD">
      <w:pPr>
        <w:ind w:left="-284"/>
        <w:jc w:val="center"/>
        <w:rPr>
          <w:b/>
        </w:rPr>
      </w:pPr>
    </w:p>
    <w:p w:rsidR="00C04BBD" w:rsidRDefault="00C04BBD" w:rsidP="00C04BBD">
      <w:pPr>
        <w:ind w:left="-284"/>
        <w:jc w:val="both"/>
        <w:rPr>
          <w:noProof/>
        </w:rPr>
      </w:pPr>
      <w:r>
        <w:t xml:space="preserve">    5.1.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</w:t>
      </w:r>
      <w:r>
        <w:rPr>
          <w:noProof/>
        </w:rPr>
        <w:t xml:space="preserve"> хранятся в сейфе</w:t>
      </w:r>
      <w:r>
        <w:t xml:space="preserve"> </w:t>
      </w:r>
      <w:r>
        <w:rPr>
          <w:noProof/>
        </w:rPr>
        <w:t xml:space="preserve">на бумажных носителях (трудовая книжка, личная карточка, личное дело) и на электронных носителях с ограниченным доступом. </w:t>
      </w:r>
      <w:proofErr w:type="gramStart"/>
      <w:r>
        <w:rPr>
          <w:noProof/>
        </w:rPr>
        <w:t xml:space="preserve">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</w:t>
      </w:r>
      <w:smartTag w:uri="urn:schemas-microsoft-com:office:smarttags" w:element="metricconverter">
        <w:smartTagPr>
          <w:attr w:name="ProductID" w:val="2000 г"/>
        </w:smartTagPr>
        <w:r>
          <w:rPr>
            <w:noProof/>
          </w:rPr>
          <w:t>2000 г</w:t>
        </w:r>
      </w:smartTag>
      <w:r>
        <w:rPr>
          <w:noProof/>
        </w:rPr>
        <w:t>.).</w:t>
      </w:r>
      <w:proofErr w:type="gramEnd"/>
    </w:p>
    <w:p w:rsidR="00C04BBD" w:rsidRDefault="00C04BBD" w:rsidP="00C04BBD">
      <w:pPr>
        <w:ind w:left="-284"/>
        <w:rPr>
          <w:noProof/>
        </w:rPr>
      </w:pPr>
    </w:p>
    <w:p w:rsidR="00C04BBD" w:rsidRPr="00250232" w:rsidRDefault="00C04BBD" w:rsidP="00C04BBD">
      <w:pPr>
        <w:pStyle w:val="a3"/>
        <w:ind w:left="-284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250232">
        <w:rPr>
          <w:rStyle w:val="a4"/>
          <w:rFonts w:ascii="Times New Roman" w:hAnsi="Times New Roman" w:cs="Times New Roman"/>
          <w:noProof/>
          <w:color w:val="auto"/>
          <w:sz w:val="24"/>
          <w:szCs w:val="24"/>
        </w:rPr>
        <w:t>6. Ответственность администрации и ее сотрудников</w:t>
      </w:r>
    </w:p>
    <w:p w:rsidR="00C04BBD" w:rsidRDefault="00C04BBD" w:rsidP="00C04BBD">
      <w:pPr>
        <w:ind w:left="-284"/>
      </w:pPr>
    </w:p>
    <w:p w:rsidR="00C04BBD" w:rsidRDefault="00C04BBD" w:rsidP="00C04BBD">
      <w:pPr>
        <w:pStyle w:val="a3"/>
        <w:ind w:left="-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6.1. Защита прав Работника, установленных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настоящим Положением, осуществляется судом в целях пресечения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неправомерного использования персональных данных 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числе морального вреда.</w:t>
      </w:r>
    </w:p>
    <w:p w:rsidR="00C04BBD" w:rsidRDefault="00C04BBD" w:rsidP="00C04BBD">
      <w:pPr>
        <w:ind w:left="-284"/>
        <w:jc w:val="both"/>
      </w:pPr>
      <w:r>
        <w:rPr>
          <w:noProof/>
        </w:rPr>
        <w:t xml:space="preserve">   6.2. </w:t>
      </w:r>
      <w:proofErr w:type="gramStart"/>
      <w: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C04BBD" w:rsidRDefault="00C04BBD" w:rsidP="00C04BBD"/>
    <w:p w:rsidR="00C04BBD" w:rsidRDefault="00C04BBD" w:rsidP="00C04BBD"/>
    <w:p w:rsidR="00C04BBD" w:rsidRDefault="00C04BBD" w:rsidP="00C04BBD"/>
    <w:p w:rsidR="00E4085F" w:rsidRDefault="00E4085F"/>
    <w:sectPr w:rsidR="00E4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BD"/>
    <w:rsid w:val="0085272F"/>
    <w:rsid w:val="009F14E3"/>
    <w:rsid w:val="00BC77A8"/>
    <w:rsid w:val="00C04BBD"/>
    <w:rsid w:val="00E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4B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4BBD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C0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04B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04BBD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C0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2017-04-13T10:29:00Z</cp:lastPrinted>
  <dcterms:created xsi:type="dcterms:W3CDTF">2017-04-13T08:35:00Z</dcterms:created>
  <dcterms:modified xsi:type="dcterms:W3CDTF">2017-04-13T10:37:00Z</dcterms:modified>
</cp:coreProperties>
</file>